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called to order at Beach Haven School by Mrs. </w:t>
      </w:r>
      <w:r w:rsidR="00102034">
        <w:rPr>
          <w:rFonts w:ascii="Calibri" w:hAnsi="Calibri"/>
        </w:rPr>
        <w:t>Hughes</w:t>
      </w:r>
      <w:r w:rsidRPr="009944A6">
        <w:rPr>
          <w:rFonts w:ascii="Calibri" w:hAnsi="Calibri"/>
        </w:rPr>
        <w:t xml:space="preserve"> at </w:t>
      </w:r>
      <w:r w:rsidR="0012791C">
        <w:rPr>
          <w:rFonts w:ascii="Calibri" w:hAnsi="Calibri"/>
        </w:rPr>
        <w:t>6:</w:t>
      </w:r>
      <w:r w:rsidR="001B4E35">
        <w:rPr>
          <w:rFonts w:ascii="Calibri" w:hAnsi="Calibri"/>
        </w:rPr>
        <w:t>0</w:t>
      </w:r>
      <w:r w:rsidR="008448FF">
        <w:rPr>
          <w:rFonts w:ascii="Calibri" w:hAnsi="Calibri"/>
        </w:rPr>
        <w:t>6</w:t>
      </w:r>
      <w:r w:rsidR="0012791C">
        <w:rPr>
          <w:rFonts w:ascii="Calibri" w:hAnsi="Calibri"/>
        </w:rPr>
        <w:t xml:space="preserve"> </w:t>
      </w:r>
      <w:r w:rsidRPr="009944A6">
        <w:rPr>
          <w:rFonts w:ascii="Calibri" w:hAnsi="Calibri"/>
        </w:rPr>
        <w:t>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102034" w:rsidRDefault="00102034" w:rsidP="00102034">
      <w:pPr>
        <w:pStyle w:val="normal0"/>
        <w:ind w:left="864"/>
        <w:contextualSpacing w:val="0"/>
      </w:pPr>
    </w:p>
    <w:p w:rsidR="002A6212" w:rsidRDefault="00102034" w:rsidP="00E3131B">
      <w:pPr>
        <w:pStyle w:val="normal0"/>
        <w:ind w:left="864"/>
        <w:contextualSpacing w:val="0"/>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a</w:t>
      </w:r>
      <w:r w:rsidR="0012791C">
        <w:t xml:space="preserve">dvertised in Asbury Park Press on </w:t>
      </w:r>
      <w:r w:rsidR="00E3131B">
        <w:t>August 20, 2016</w:t>
      </w:r>
    </w:p>
    <w:p w:rsidR="00E3131B" w:rsidRPr="009944A6" w:rsidRDefault="00E3131B" w:rsidP="00E3131B">
      <w:pPr>
        <w:pStyle w:val="normal0"/>
        <w:ind w:left="864"/>
        <w:contextualSpacing w:val="0"/>
      </w:pPr>
    </w:p>
    <w:p w:rsidR="00F64AF6" w:rsidRDefault="002A6212" w:rsidP="00F64AF6">
      <w:pPr>
        <w:pStyle w:val="ListParagraph"/>
        <w:numPr>
          <w:ilvl w:val="0"/>
          <w:numId w:val="1"/>
        </w:numPr>
        <w:rPr>
          <w:rFonts w:ascii="Calibri" w:hAnsi="Calibri"/>
        </w:rPr>
      </w:pPr>
      <w:r w:rsidRPr="009944A6">
        <w:rPr>
          <w:rFonts w:ascii="Calibri" w:hAnsi="Calibri"/>
        </w:rPr>
        <w:t>ROLL CALL</w:t>
      </w:r>
      <w:r w:rsidR="00102034">
        <w:rPr>
          <w:rFonts w:ascii="Calibri" w:hAnsi="Calibri"/>
        </w:rPr>
        <w:t>:</w:t>
      </w:r>
    </w:p>
    <w:p w:rsidR="00F64AF6" w:rsidRPr="00F64AF6" w:rsidRDefault="00F64AF6" w:rsidP="00F64AF6">
      <w:pPr>
        <w:pStyle w:val="ListParagraph"/>
        <w:ind w:left="864"/>
        <w:rPr>
          <w:rFonts w:ascii="Calibri" w:hAnsi="Calibri"/>
        </w:rPr>
      </w:pPr>
    </w:p>
    <w:p w:rsidR="00F64AF6" w:rsidRDefault="00F64AF6" w:rsidP="00F64AF6">
      <w:pPr>
        <w:pStyle w:val="normal0"/>
        <w:ind w:left="792"/>
        <w:contextualSpacing w:val="0"/>
      </w:pPr>
      <w:bookmarkStart w:id="0" w:name="h.gjdgxs" w:colFirst="0" w:colLast="0"/>
      <w:bookmarkEnd w:id="0"/>
    </w:p>
    <w:tbl>
      <w:tblPr>
        <w:bidiVisual/>
        <w:tblW w:w="72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990"/>
        <w:gridCol w:w="4140"/>
      </w:tblGrid>
      <w:tr w:rsidR="00F64AF6">
        <w:tc>
          <w:tcPr>
            <w:tcW w:w="2160" w:type="dxa"/>
            <w:vAlign w:val="center"/>
          </w:tcPr>
          <w:p w:rsidR="00F64AF6" w:rsidRDefault="00F64AF6" w:rsidP="00F64AF6">
            <w:pPr>
              <w:pStyle w:val="normal0"/>
              <w:contextualSpacing w:val="0"/>
              <w:jc w:val="center"/>
            </w:pPr>
            <w:r>
              <w:rPr>
                <w:b/>
              </w:rPr>
              <w:t>Absent</w:t>
            </w:r>
          </w:p>
        </w:tc>
        <w:tc>
          <w:tcPr>
            <w:tcW w:w="990" w:type="dxa"/>
            <w:vAlign w:val="center"/>
          </w:tcPr>
          <w:p w:rsidR="00F64AF6" w:rsidRDefault="00F64AF6" w:rsidP="001B6683">
            <w:pPr>
              <w:pStyle w:val="normal0"/>
              <w:contextualSpacing w:val="0"/>
              <w:jc w:val="center"/>
            </w:pPr>
            <w:r>
              <w:rPr>
                <w:b/>
              </w:rPr>
              <w:t>Present</w:t>
            </w:r>
          </w:p>
        </w:tc>
        <w:tc>
          <w:tcPr>
            <w:tcW w:w="4140" w:type="dxa"/>
            <w:vAlign w:val="center"/>
          </w:tcPr>
          <w:p w:rsidR="00F64AF6" w:rsidRDefault="00F64AF6" w:rsidP="00F64AF6">
            <w:pPr>
              <w:pStyle w:val="normal0"/>
              <w:contextualSpacing w:val="0"/>
              <w:jc w:val="center"/>
            </w:pPr>
            <w:r>
              <w:rPr>
                <w:b/>
              </w:rPr>
              <w:t>Name</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Irene Hughes</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Kathy Kelly</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 xml:space="preserve">Carol </w:t>
            </w:r>
            <w:proofErr w:type="spellStart"/>
            <w:r>
              <w:t>Labin</w:t>
            </w:r>
            <w:proofErr w:type="spellEnd"/>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Jen Tomlinson</w:t>
            </w:r>
          </w:p>
        </w:tc>
      </w:tr>
      <w:tr w:rsidR="00F64AF6">
        <w:tc>
          <w:tcPr>
            <w:tcW w:w="2160" w:type="dxa"/>
          </w:tcPr>
          <w:p w:rsidR="00F64AF6" w:rsidRDefault="00F64AF6" w:rsidP="00F64AF6">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Meredith O’Donnell</w:t>
            </w:r>
          </w:p>
        </w:tc>
      </w:tr>
    </w:tbl>
    <w:p w:rsidR="00F64AF6" w:rsidRDefault="00F64AF6" w:rsidP="00F64AF6">
      <w:pPr>
        <w:pStyle w:val="normal0"/>
        <w:contextualSpacing w:val="0"/>
      </w:pPr>
    </w:p>
    <w:p w:rsidR="00F64AF6" w:rsidRDefault="0012791C" w:rsidP="00F64AF6">
      <w:pPr>
        <w:pStyle w:val="normal0"/>
        <w:ind w:firstLine="361"/>
      </w:pPr>
      <w:r>
        <w:t xml:space="preserve">IV:   FLAG SALUTE </w:t>
      </w:r>
      <w:r w:rsidR="00E3131B">
        <w:t>Mrs. Hughes led the flag salute.</w:t>
      </w:r>
    </w:p>
    <w:p w:rsidR="00F64AF6" w:rsidRDefault="00F64AF6" w:rsidP="00F64AF6">
      <w:pPr>
        <w:pStyle w:val="normal0"/>
        <w:ind w:left="792"/>
        <w:contextualSpacing w:val="0"/>
      </w:pPr>
    </w:p>
    <w:p w:rsidR="001B6683" w:rsidRDefault="001B6683" w:rsidP="00F64AF6">
      <w:pPr>
        <w:pStyle w:val="normal0"/>
        <w:ind w:left="792"/>
        <w:contextualSpacing w:val="0"/>
      </w:pPr>
    </w:p>
    <w:p w:rsidR="006A546B" w:rsidRDefault="00A729E5" w:rsidP="001B6683">
      <w:pPr>
        <w:pStyle w:val="normal0"/>
        <w:ind w:firstLine="361"/>
      </w:pPr>
      <w:r>
        <w:t>V:</w:t>
      </w:r>
      <w:r>
        <w:tab/>
      </w:r>
      <w:r w:rsidR="00F64AF6">
        <w:t xml:space="preserve"> </w:t>
      </w:r>
      <w:r w:rsidR="00687235">
        <w:t xml:space="preserve">PUBLIC SESSION MINUTES </w:t>
      </w:r>
      <w:r w:rsidR="002B21BC">
        <w:t>AND EXEECUTIVE SESSION MINUTES TO BE</w:t>
      </w:r>
      <w:r w:rsidR="00687235">
        <w:t xml:space="preserve"> APPROVED FOR:</w:t>
      </w:r>
    </w:p>
    <w:p w:rsidR="00687235" w:rsidRDefault="00687235" w:rsidP="00687235">
      <w:pPr>
        <w:pStyle w:val="normal0"/>
      </w:pPr>
    </w:p>
    <w:p w:rsidR="007A39B3" w:rsidRDefault="007A39B3" w:rsidP="00687235">
      <w:pPr>
        <w:pStyle w:val="normal0"/>
        <w:contextualSpacing w:val="0"/>
      </w:pPr>
      <w:r>
        <w:tab/>
      </w:r>
      <w:r w:rsidR="002B21BC">
        <w:t xml:space="preserve"> Ju</w:t>
      </w:r>
      <w:r w:rsidR="00E3131B">
        <w:t>ly 25</w:t>
      </w:r>
      <w:r w:rsidR="002B21BC">
        <w:t>, 2016</w:t>
      </w:r>
    </w:p>
    <w:p w:rsidR="00E3131B" w:rsidRDefault="00E3131B" w:rsidP="00687235">
      <w:pPr>
        <w:pStyle w:val="normal0"/>
        <w:contextualSpacing w:val="0"/>
      </w:pPr>
      <w:r>
        <w:tab/>
        <w:t xml:space="preserve"> </w:t>
      </w:r>
    </w:p>
    <w:p w:rsidR="00E3131B" w:rsidRDefault="00E3131B" w:rsidP="00687235">
      <w:pPr>
        <w:pStyle w:val="normal0"/>
        <w:contextualSpacing w:val="0"/>
      </w:pPr>
      <w:r>
        <w:tab/>
        <w:t xml:space="preserve">PUBLIC SESSION MINUTES </w:t>
      </w:r>
    </w:p>
    <w:p w:rsidR="00E3131B" w:rsidRDefault="00E3131B" w:rsidP="00687235">
      <w:pPr>
        <w:pStyle w:val="normal0"/>
        <w:contextualSpacing w:val="0"/>
      </w:pPr>
      <w:r>
        <w:tab/>
      </w:r>
    </w:p>
    <w:p w:rsidR="00E3131B" w:rsidRDefault="00E3131B" w:rsidP="00687235">
      <w:pPr>
        <w:pStyle w:val="normal0"/>
        <w:contextualSpacing w:val="0"/>
      </w:pPr>
      <w:r>
        <w:tab/>
        <w:t>July 20, 2016</w:t>
      </w:r>
    </w:p>
    <w:p w:rsidR="00687235" w:rsidRDefault="00687235" w:rsidP="00687235">
      <w:pPr>
        <w:pStyle w:val="normal0"/>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F64AF6">
        <w:tc>
          <w:tcPr>
            <w:tcW w:w="2325" w:type="dxa"/>
            <w:vAlign w:val="center"/>
          </w:tcPr>
          <w:p w:rsidR="00F64AF6" w:rsidRDefault="00A729E5" w:rsidP="001B6683">
            <w:pPr>
              <w:pStyle w:val="normal0"/>
              <w:contextualSpacing w:val="0"/>
              <w:jc w:val="center"/>
            </w:pPr>
            <w:r>
              <w:t>Abstain</w:t>
            </w:r>
          </w:p>
        </w:tc>
        <w:tc>
          <w:tcPr>
            <w:tcW w:w="645" w:type="dxa"/>
          </w:tcPr>
          <w:p w:rsidR="00F64AF6" w:rsidRDefault="00A729E5" w:rsidP="00F64AF6">
            <w:pPr>
              <w:pStyle w:val="normal0"/>
              <w:contextualSpacing w:val="0"/>
            </w:pPr>
            <w:r>
              <w:t>No</w:t>
            </w:r>
          </w:p>
        </w:tc>
        <w:tc>
          <w:tcPr>
            <w:tcW w:w="810" w:type="dxa"/>
            <w:vAlign w:val="center"/>
          </w:tcPr>
          <w:p w:rsidR="00F64AF6" w:rsidRDefault="00A729E5" w:rsidP="001B6683">
            <w:pPr>
              <w:pStyle w:val="normal0"/>
              <w:contextualSpacing w:val="0"/>
              <w:jc w:val="center"/>
            </w:pPr>
            <w:r>
              <w:t>Yes</w:t>
            </w:r>
          </w:p>
        </w:tc>
        <w:tc>
          <w:tcPr>
            <w:tcW w:w="1080" w:type="dxa"/>
            <w:vAlign w:val="center"/>
          </w:tcPr>
          <w:p w:rsidR="00F64AF6" w:rsidRDefault="00A729E5" w:rsidP="00F64AF6">
            <w:pPr>
              <w:pStyle w:val="normal0"/>
              <w:contextualSpacing w:val="0"/>
              <w:jc w:val="center"/>
            </w:pPr>
            <w:r>
              <w:t>Motion</w:t>
            </w:r>
          </w:p>
        </w:tc>
        <w:tc>
          <w:tcPr>
            <w:tcW w:w="2445" w:type="dxa"/>
            <w:vAlign w:val="center"/>
          </w:tcPr>
          <w:p w:rsidR="00F64AF6" w:rsidRDefault="00A729E5" w:rsidP="00A729E5">
            <w:pPr>
              <w:pStyle w:val="normal0"/>
              <w:contextualSpacing w:val="0"/>
            </w:pPr>
            <w:r>
              <w:t>Name</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12791C" w:rsidP="001B6683">
            <w:pPr>
              <w:pStyle w:val="normal0"/>
              <w:contextualSpacing w:val="0"/>
              <w:jc w:val="center"/>
            </w:pPr>
            <w:r>
              <w:t>x</w:t>
            </w:r>
          </w:p>
        </w:tc>
        <w:tc>
          <w:tcPr>
            <w:tcW w:w="1080" w:type="dxa"/>
          </w:tcPr>
          <w:p w:rsidR="00F64AF6" w:rsidRDefault="002B21BC" w:rsidP="001B6683">
            <w:pPr>
              <w:pStyle w:val="normal0"/>
              <w:contextualSpacing w:val="0"/>
              <w:jc w:val="center"/>
            </w:pPr>
            <w:r>
              <w:t>1</w:t>
            </w:r>
          </w:p>
        </w:tc>
        <w:tc>
          <w:tcPr>
            <w:tcW w:w="2445" w:type="dxa"/>
          </w:tcPr>
          <w:p w:rsidR="00F64AF6" w:rsidRDefault="00A729E5" w:rsidP="001B6683">
            <w:pPr>
              <w:pStyle w:val="normal0"/>
              <w:contextualSpacing w:val="0"/>
              <w:jc w:val="center"/>
            </w:pPr>
            <w:r>
              <w:t>Irene Hughes</w:t>
            </w:r>
          </w:p>
        </w:tc>
      </w:tr>
      <w:tr w:rsidR="00F64AF6">
        <w:tc>
          <w:tcPr>
            <w:tcW w:w="2325" w:type="dxa"/>
          </w:tcPr>
          <w:p w:rsidR="00F64AF6" w:rsidRDefault="00E3131B" w:rsidP="001B6683">
            <w:pPr>
              <w:pStyle w:val="normal0"/>
              <w:contextualSpacing w:val="0"/>
            </w:pPr>
            <w:r>
              <w:t xml:space="preserve"> July 20, 2016</w:t>
            </w:r>
          </w:p>
        </w:tc>
        <w:tc>
          <w:tcPr>
            <w:tcW w:w="645" w:type="dxa"/>
          </w:tcPr>
          <w:p w:rsidR="00F64AF6" w:rsidRDefault="00F64AF6" w:rsidP="001B6683">
            <w:pPr>
              <w:pStyle w:val="normal0"/>
              <w:contextualSpacing w:val="0"/>
              <w:jc w:val="center"/>
            </w:pPr>
          </w:p>
        </w:tc>
        <w:tc>
          <w:tcPr>
            <w:tcW w:w="810" w:type="dxa"/>
          </w:tcPr>
          <w:p w:rsidR="00F64AF6" w:rsidRDefault="002B21BC"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Kathy Kelly</w:t>
            </w:r>
          </w:p>
        </w:tc>
      </w:tr>
      <w:tr w:rsidR="00F64AF6">
        <w:tc>
          <w:tcPr>
            <w:tcW w:w="2325" w:type="dxa"/>
          </w:tcPr>
          <w:p w:rsidR="00F64AF6" w:rsidRDefault="00E3131B" w:rsidP="001B6683">
            <w:pPr>
              <w:pStyle w:val="normal0"/>
              <w:contextualSpacing w:val="0"/>
            </w:pPr>
            <w:r>
              <w:t>July 20, 2016</w:t>
            </w: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 xml:space="preserve">Carol </w:t>
            </w:r>
            <w:proofErr w:type="spellStart"/>
            <w:r>
              <w:t>Labin</w:t>
            </w:r>
            <w:proofErr w:type="spellEnd"/>
          </w:p>
        </w:tc>
      </w:tr>
      <w:tr w:rsidR="00F64AF6">
        <w:tc>
          <w:tcPr>
            <w:tcW w:w="2325" w:type="dxa"/>
          </w:tcPr>
          <w:p w:rsidR="00A729E5" w:rsidRDefault="00A729E5"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12791C" w:rsidP="001B6683">
            <w:pPr>
              <w:pStyle w:val="normal0"/>
              <w:contextualSpacing w:val="0"/>
              <w:jc w:val="center"/>
            </w:pPr>
            <w:r>
              <w:t>x</w:t>
            </w:r>
          </w:p>
        </w:tc>
        <w:tc>
          <w:tcPr>
            <w:tcW w:w="1080" w:type="dxa"/>
          </w:tcPr>
          <w:p w:rsidR="00F64AF6" w:rsidRDefault="002B21BC" w:rsidP="001B6683">
            <w:pPr>
              <w:pStyle w:val="normal0"/>
              <w:contextualSpacing w:val="0"/>
              <w:jc w:val="center"/>
            </w:pPr>
            <w:r>
              <w:t>2</w:t>
            </w:r>
          </w:p>
        </w:tc>
        <w:tc>
          <w:tcPr>
            <w:tcW w:w="2445" w:type="dxa"/>
          </w:tcPr>
          <w:p w:rsidR="00F64AF6" w:rsidRDefault="00A729E5" w:rsidP="001B6683">
            <w:pPr>
              <w:pStyle w:val="normal0"/>
              <w:contextualSpacing w:val="0"/>
              <w:jc w:val="center"/>
            </w:pPr>
            <w:r>
              <w:t>Jen Tomlinson</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Meredith O’Donnell</w:t>
            </w:r>
          </w:p>
        </w:tc>
      </w:tr>
    </w:tbl>
    <w:p w:rsidR="006A546B" w:rsidRDefault="006A546B" w:rsidP="006A546B">
      <w:pPr>
        <w:pStyle w:val="normal0"/>
        <w:ind w:left="720"/>
        <w:contextualSpacing w:val="0"/>
      </w:pPr>
    </w:p>
    <w:p w:rsidR="0012791C" w:rsidRDefault="00DD2D8D" w:rsidP="00687235">
      <w:pPr>
        <w:pStyle w:val="normal0"/>
        <w:ind w:left="720" w:hanging="720"/>
        <w:contextualSpacing w:val="0"/>
      </w:pPr>
      <w:r>
        <w:lastRenderedPageBreak/>
        <w:t>VI:</w:t>
      </w:r>
      <w:r>
        <w:tab/>
      </w:r>
      <w:r w:rsidR="00687235">
        <w:t>PRESENTATIONS &amp; COMMUNICATIONS: There were none at this time.</w:t>
      </w:r>
    </w:p>
    <w:p w:rsidR="0012791C" w:rsidRDefault="0012791C" w:rsidP="0012791C">
      <w:pPr>
        <w:pStyle w:val="normal0"/>
        <w:ind w:left="2160" w:hanging="719"/>
        <w:contextualSpacing w:val="0"/>
      </w:pPr>
    </w:p>
    <w:p w:rsidR="00F64AF6" w:rsidRDefault="00F64AF6" w:rsidP="00F64AF6">
      <w:pPr>
        <w:pStyle w:val="normal0"/>
        <w:contextualSpacing w:val="0"/>
      </w:pPr>
    </w:p>
    <w:p w:rsidR="00F64AF6" w:rsidRDefault="00DD2D8D" w:rsidP="00DD2D8D">
      <w:pPr>
        <w:pStyle w:val="normal0"/>
      </w:pPr>
      <w:r>
        <w:t>VII:</w:t>
      </w:r>
      <w:r>
        <w:tab/>
      </w:r>
      <w:r w:rsidR="00F64AF6">
        <w:t xml:space="preserve">COMMENTS FROM MEMBERS OF THE PUBLIC ON AGENDA ITEMS ONLY </w:t>
      </w:r>
    </w:p>
    <w:p w:rsidR="00F64AF6" w:rsidRDefault="00F64AF6" w:rsidP="00F64AF6">
      <w:pPr>
        <w:pStyle w:val="normal0"/>
        <w:contextualSpacing w:val="0"/>
      </w:pPr>
    </w:p>
    <w:p w:rsidR="00F64AF6" w:rsidRDefault="00F64AF6" w:rsidP="00F64AF6">
      <w:pPr>
        <w:pStyle w:val="normal0"/>
        <w:ind w:left="864"/>
        <w:contextualSpacing w:val="0"/>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F64AF6" w:rsidRDefault="00F64AF6" w:rsidP="00F64AF6">
      <w:pPr>
        <w:pStyle w:val="normal0"/>
        <w:contextualSpacing w:val="0"/>
      </w:pPr>
    </w:p>
    <w:p w:rsidR="00F64AF6" w:rsidRDefault="00F64AF6" w:rsidP="00F64AF6">
      <w:pPr>
        <w:pStyle w:val="normal0"/>
        <w:ind w:left="792"/>
        <w:contextualSpacing w:val="0"/>
      </w:pPr>
      <w:r>
        <w:t xml:space="preserve">Please state your name and address. Comments must be limited to three minutes per person. </w:t>
      </w:r>
    </w:p>
    <w:p w:rsidR="000549F8" w:rsidRDefault="007A39B3" w:rsidP="00F64AF6">
      <w:pPr>
        <w:pStyle w:val="normal0"/>
        <w:ind w:left="792"/>
        <w:contextualSpacing w:val="0"/>
      </w:pPr>
      <w:r>
        <w:t xml:space="preserve"> No public </w:t>
      </w:r>
      <w:r w:rsidR="0012791C">
        <w:t>comment</w:t>
      </w:r>
      <w:r>
        <w:t>.</w:t>
      </w:r>
    </w:p>
    <w:p w:rsidR="007A39B3" w:rsidRDefault="007A39B3" w:rsidP="00F64AF6">
      <w:pPr>
        <w:pStyle w:val="normal0"/>
        <w:ind w:left="792"/>
        <w:contextualSpacing w:val="0"/>
      </w:pPr>
    </w:p>
    <w:p w:rsidR="00F64AF6" w:rsidRDefault="007A39B3" w:rsidP="00DD2D8D">
      <w:pPr>
        <w:pStyle w:val="normal0"/>
      </w:pPr>
      <w:r>
        <w:t>VIII</w:t>
      </w:r>
      <w:r w:rsidR="00DD2D8D">
        <w:t>:</w:t>
      </w:r>
      <w:r w:rsidR="00DD2D8D">
        <w:tab/>
      </w:r>
      <w:r w:rsidR="00F64AF6">
        <w:t>SUPERINTENDENT RECOMMENDATIONS</w:t>
      </w:r>
    </w:p>
    <w:p w:rsidR="00F64AF6" w:rsidRDefault="00F64AF6" w:rsidP="00F64AF6">
      <w:pPr>
        <w:pStyle w:val="normal0"/>
        <w:contextualSpacing w:val="0"/>
      </w:pPr>
    </w:p>
    <w:p w:rsidR="00F64AF6" w:rsidRDefault="00F64AF6" w:rsidP="00F64AF6">
      <w:pPr>
        <w:pStyle w:val="normal0"/>
        <w:ind w:left="144" w:firstLine="720"/>
        <w:contextualSpacing w:val="0"/>
      </w:pPr>
      <w:r>
        <w:t>Action to Be Taken</w:t>
      </w:r>
    </w:p>
    <w:p w:rsidR="00F64AF6" w:rsidRDefault="00F64AF6" w:rsidP="00A33D93">
      <w:pPr>
        <w:pStyle w:val="normal0"/>
        <w:numPr>
          <w:ilvl w:val="1"/>
          <w:numId w:val="3"/>
        </w:numPr>
        <w:ind w:hanging="359"/>
      </w:pPr>
      <w:r>
        <w:t xml:space="preserve">Finance/Operations  </w:t>
      </w:r>
    </w:p>
    <w:p w:rsidR="00F64AF6" w:rsidRDefault="00F64AF6" w:rsidP="00F64AF6">
      <w:pPr>
        <w:pStyle w:val="normal0"/>
        <w:contextualSpacing w:val="0"/>
      </w:pPr>
    </w:p>
    <w:p w:rsidR="00F64AF6" w:rsidRDefault="00F64AF6" w:rsidP="00F64AF6">
      <w:pPr>
        <w:pStyle w:val="normal0"/>
        <w:ind w:left="2160" w:hanging="719"/>
        <w:contextualSpacing w:val="0"/>
      </w:pPr>
      <w:r>
        <w:t>101</w:t>
      </w:r>
      <w:r>
        <w:tab/>
        <w:t>Financial Reports of the Board Secretary</w:t>
      </w:r>
      <w:r w:rsidR="00687235">
        <w:t xml:space="preserve"> &amp; Treasurer’s Report </w:t>
      </w:r>
      <w:r>
        <w:t>–</w:t>
      </w:r>
      <w:r w:rsidR="00E3131B">
        <w:t>July 31, 2016</w:t>
      </w:r>
    </w:p>
    <w:p w:rsidR="00687235" w:rsidRDefault="00687235" w:rsidP="00097FB5">
      <w:pPr>
        <w:pStyle w:val="normal0"/>
        <w:ind w:left="2160" w:hanging="719"/>
        <w:contextualSpacing w:val="0"/>
      </w:pPr>
      <w:r>
        <w:t xml:space="preserve">102 </w:t>
      </w:r>
      <w:r>
        <w:tab/>
      </w:r>
      <w:r w:rsidR="00F64AF6">
        <w:t xml:space="preserve">Bills Lists – </w:t>
      </w:r>
      <w:r w:rsidR="002B21BC">
        <w:t>Ju</w:t>
      </w:r>
      <w:r w:rsidR="00E3131B">
        <w:t>ly 16-31, 2016 and August 1-23, 2016</w:t>
      </w:r>
    </w:p>
    <w:p w:rsidR="00F64AF6" w:rsidRDefault="00687235" w:rsidP="00E3131B">
      <w:pPr>
        <w:pStyle w:val="normal0"/>
        <w:ind w:left="2160" w:hanging="719"/>
        <w:contextualSpacing w:val="0"/>
      </w:pPr>
      <w:r>
        <w:t>103</w:t>
      </w:r>
      <w:r>
        <w:tab/>
      </w:r>
      <w:r w:rsidR="002B21BC">
        <w:t>Monthly Certifications of Budgetary Major Accounts/Fund Status</w:t>
      </w:r>
    </w:p>
    <w:p w:rsidR="00A729E5" w:rsidRDefault="00A729E5"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E41CD9" w:rsidTr="004306E1">
        <w:tc>
          <w:tcPr>
            <w:tcW w:w="2325" w:type="dxa"/>
            <w:vAlign w:val="center"/>
          </w:tcPr>
          <w:p w:rsidR="00E41CD9" w:rsidRDefault="00E41CD9" w:rsidP="004306E1">
            <w:pPr>
              <w:pStyle w:val="normal0"/>
              <w:contextualSpacing w:val="0"/>
              <w:jc w:val="center"/>
            </w:pPr>
            <w:r>
              <w:t>Abstain</w:t>
            </w:r>
          </w:p>
        </w:tc>
        <w:tc>
          <w:tcPr>
            <w:tcW w:w="645" w:type="dxa"/>
          </w:tcPr>
          <w:p w:rsidR="00E41CD9" w:rsidRDefault="00E41CD9" w:rsidP="004306E1">
            <w:pPr>
              <w:pStyle w:val="normal0"/>
              <w:contextualSpacing w:val="0"/>
            </w:pPr>
            <w:r>
              <w:t>No</w:t>
            </w:r>
          </w:p>
        </w:tc>
        <w:tc>
          <w:tcPr>
            <w:tcW w:w="810" w:type="dxa"/>
            <w:vAlign w:val="center"/>
          </w:tcPr>
          <w:p w:rsidR="00E41CD9" w:rsidRDefault="00E41CD9" w:rsidP="004306E1">
            <w:pPr>
              <w:pStyle w:val="normal0"/>
              <w:contextualSpacing w:val="0"/>
              <w:jc w:val="center"/>
            </w:pPr>
            <w:r>
              <w:t>Yes</w:t>
            </w:r>
          </w:p>
        </w:tc>
        <w:tc>
          <w:tcPr>
            <w:tcW w:w="1080" w:type="dxa"/>
            <w:vAlign w:val="center"/>
          </w:tcPr>
          <w:p w:rsidR="00E41CD9" w:rsidRDefault="00E41CD9" w:rsidP="004306E1">
            <w:pPr>
              <w:pStyle w:val="normal0"/>
              <w:contextualSpacing w:val="0"/>
              <w:jc w:val="center"/>
            </w:pPr>
            <w:r>
              <w:t>Motion</w:t>
            </w:r>
          </w:p>
        </w:tc>
        <w:tc>
          <w:tcPr>
            <w:tcW w:w="2445" w:type="dxa"/>
            <w:vAlign w:val="center"/>
          </w:tcPr>
          <w:p w:rsidR="00E41CD9" w:rsidRDefault="00E41CD9" w:rsidP="004306E1">
            <w:pPr>
              <w:pStyle w:val="normal0"/>
              <w:contextualSpacing w:val="0"/>
            </w:pPr>
            <w:r>
              <w:t>Name</w:t>
            </w:r>
          </w:p>
        </w:tc>
      </w:tr>
      <w:tr w:rsidR="00E41CD9" w:rsidTr="004306E1">
        <w:tc>
          <w:tcPr>
            <w:tcW w:w="2325" w:type="dxa"/>
          </w:tcPr>
          <w:p w:rsidR="00E41CD9" w:rsidRDefault="00E41CD9" w:rsidP="004306E1">
            <w:pPr>
              <w:pStyle w:val="normal0"/>
              <w:contextualSpacing w:val="0"/>
            </w:pPr>
          </w:p>
        </w:tc>
        <w:tc>
          <w:tcPr>
            <w:tcW w:w="645" w:type="dxa"/>
          </w:tcPr>
          <w:p w:rsidR="00E41CD9" w:rsidRDefault="00E41CD9" w:rsidP="004306E1">
            <w:pPr>
              <w:pStyle w:val="normal0"/>
              <w:contextualSpacing w:val="0"/>
              <w:jc w:val="center"/>
            </w:pPr>
          </w:p>
        </w:tc>
        <w:tc>
          <w:tcPr>
            <w:tcW w:w="810" w:type="dxa"/>
          </w:tcPr>
          <w:p w:rsidR="00E41CD9" w:rsidRDefault="00E41CD9" w:rsidP="004306E1">
            <w:pPr>
              <w:pStyle w:val="normal0"/>
              <w:contextualSpacing w:val="0"/>
              <w:jc w:val="center"/>
            </w:pPr>
            <w:r>
              <w:t>x</w:t>
            </w:r>
          </w:p>
        </w:tc>
        <w:tc>
          <w:tcPr>
            <w:tcW w:w="1080" w:type="dxa"/>
          </w:tcPr>
          <w:p w:rsidR="00E41CD9" w:rsidRDefault="00E41CD9" w:rsidP="004306E1">
            <w:pPr>
              <w:pStyle w:val="normal0"/>
              <w:contextualSpacing w:val="0"/>
              <w:jc w:val="center"/>
            </w:pPr>
          </w:p>
        </w:tc>
        <w:tc>
          <w:tcPr>
            <w:tcW w:w="2445" w:type="dxa"/>
          </w:tcPr>
          <w:p w:rsidR="00E41CD9" w:rsidRDefault="00E41CD9" w:rsidP="004306E1">
            <w:pPr>
              <w:pStyle w:val="normal0"/>
              <w:contextualSpacing w:val="0"/>
              <w:jc w:val="center"/>
            </w:pPr>
            <w:r>
              <w:t>Irene Hughes</w:t>
            </w:r>
          </w:p>
        </w:tc>
      </w:tr>
      <w:tr w:rsidR="00E41CD9" w:rsidTr="004306E1">
        <w:tc>
          <w:tcPr>
            <w:tcW w:w="2325" w:type="dxa"/>
          </w:tcPr>
          <w:p w:rsidR="00E41CD9" w:rsidRDefault="00E41CD9" w:rsidP="004306E1">
            <w:pPr>
              <w:pStyle w:val="normal0"/>
              <w:contextualSpacing w:val="0"/>
            </w:pPr>
          </w:p>
        </w:tc>
        <w:tc>
          <w:tcPr>
            <w:tcW w:w="645" w:type="dxa"/>
          </w:tcPr>
          <w:p w:rsidR="00E41CD9" w:rsidRDefault="00E41CD9" w:rsidP="004306E1">
            <w:pPr>
              <w:pStyle w:val="normal0"/>
              <w:contextualSpacing w:val="0"/>
              <w:jc w:val="center"/>
            </w:pPr>
          </w:p>
        </w:tc>
        <w:tc>
          <w:tcPr>
            <w:tcW w:w="810" w:type="dxa"/>
          </w:tcPr>
          <w:p w:rsidR="00E41CD9" w:rsidRDefault="00E41CD9" w:rsidP="004306E1">
            <w:pPr>
              <w:pStyle w:val="normal0"/>
              <w:contextualSpacing w:val="0"/>
              <w:jc w:val="center"/>
            </w:pPr>
            <w:r>
              <w:t>X</w:t>
            </w:r>
          </w:p>
        </w:tc>
        <w:tc>
          <w:tcPr>
            <w:tcW w:w="1080" w:type="dxa"/>
          </w:tcPr>
          <w:p w:rsidR="00E41CD9" w:rsidRDefault="00E3131B" w:rsidP="004306E1">
            <w:pPr>
              <w:pStyle w:val="normal0"/>
              <w:contextualSpacing w:val="0"/>
              <w:jc w:val="center"/>
            </w:pPr>
            <w:r>
              <w:t>2</w:t>
            </w:r>
          </w:p>
        </w:tc>
        <w:tc>
          <w:tcPr>
            <w:tcW w:w="2445" w:type="dxa"/>
          </w:tcPr>
          <w:p w:rsidR="00E41CD9" w:rsidRDefault="00E41CD9" w:rsidP="004306E1">
            <w:pPr>
              <w:pStyle w:val="normal0"/>
              <w:contextualSpacing w:val="0"/>
              <w:jc w:val="center"/>
            </w:pPr>
            <w:r>
              <w:t>Kathy Kelly</w:t>
            </w:r>
          </w:p>
        </w:tc>
      </w:tr>
      <w:tr w:rsidR="00E41CD9" w:rsidTr="004306E1">
        <w:tc>
          <w:tcPr>
            <w:tcW w:w="2325" w:type="dxa"/>
          </w:tcPr>
          <w:p w:rsidR="00E41CD9" w:rsidRDefault="00E41CD9" w:rsidP="004306E1">
            <w:pPr>
              <w:pStyle w:val="normal0"/>
              <w:contextualSpacing w:val="0"/>
            </w:pPr>
          </w:p>
        </w:tc>
        <w:tc>
          <w:tcPr>
            <w:tcW w:w="645" w:type="dxa"/>
          </w:tcPr>
          <w:p w:rsidR="00E41CD9" w:rsidRDefault="00E41CD9" w:rsidP="004306E1">
            <w:pPr>
              <w:pStyle w:val="normal0"/>
              <w:contextualSpacing w:val="0"/>
              <w:jc w:val="center"/>
            </w:pPr>
          </w:p>
        </w:tc>
        <w:tc>
          <w:tcPr>
            <w:tcW w:w="810" w:type="dxa"/>
          </w:tcPr>
          <w:p w:rsidR="00E41CD9" w:rsidRDefault="00E41CD9" w:rsidP="004306E1">
            <w:pPr>
              <w:pStyle w:val="normal0"/>
              <w:contextualSpacing w:val="0"/>
              <w:jc w:val="center"/>
            </w:pPr>
            <w:r>
              <w:t>X</w:t>
            </w:r>
          </w:p>
        </w:tc>
        <w:tc>
          <w:tcPr>
            <w:tcW w:w="1080" w:type="dxa"/>
          </w:tcPr>
          <w:p w:rsidR="00E41CD9" w:rsidRDefault="00E41CD9" w:rsidP="004306E1">
            <w:pPr>
              <w:pStyle w:val="normal0"/>
              <w:contextualSpacing w:val="0"/>
              <w:jc w:val="center"/>
            </w:pPr>
          </w:p>
        </w:tc>
        <w:tc>
          <w:tcPr>
            <w:tcW w:w="2445" w:type="dxa"/>
          </w:tcPr>
          <w:p w:rsidR="00E41CD9" w:rsidRDefault="00E41CD9" w:rsidP="004306E1">
            <w:pPr>
              <w:pStyle w:val="normal0"/>
              <w:contextualSpacing w:val="0"/>
              <w:jc w:val="center"/>
            </w:pPr>
            <w:r>
              <w:t xml:space="preserve">Carol </w:t>
            </w:r>
            <w:proofErr w:type="spellStart"/>
            <w:r>
              <w:t>Labin</w:t>
            </w:r>
            <w:proofErr w:type="spellEnd"/>
          </w:p>
        </w:tc>
      </w:tr>
      <w:tr w:rsidR="00E41CD9" w:rsidTr="004306E1">
        <w:tc>
          <w:tcPr>
            <w:tcW w:w="2325" w:type="dxa"/>
          </w:tcPr>
          <w:p w:rsidR="00E41CD9" w:rsidRDefault="00E41CD9" w:rsidP="004306E1">
            <w:pPr>
              <w:pStyle w:val="normal0"/>
              <w:contextualSpacing w:val="0"/>
            </w:pPr>
          </w:p>
        </w:tc>
        <w:tc>
          <w:tcPr>
            <w:tcW w:w="645" w:type="dxa"/>
          </w:tcPr>
          <w:p w:rsidR="00E41CD9" w:rsidRDefault="00E41CD9" w:rsidP="004306E1">
            <w:pPr>
              <w:pStyle w:val="normal0"/>
              <w:contextualSpacing w:val="0"/>
              <w:jc w:val="center"/>
            </w:pPr>
          </w:p>
        </w:tc>
        <w:tc>
          <w:tcPr>
            <w:tcW w:w="810" w:type="dxa"/>
          </w:tcPr>
          <w:p w:rsidR="00E41CD9" w:rsidRDefault="00E41CD9" w:rsidP="004306E1">
            <w:pPr>
              <w:pStyle w:val="normal0"/>
              <w:contextualSpacing w:val="0"/>
              <w:jc w:val="center"/>
            </w:pPr>
            <w:r>
              <w:t>x</w:t>
            </w:r>
          </w:p>
        </w:tc>
        <w:tc>
          <w:tcPr>
            <w:tcW w:w="1080" w:type="dxa"/>
          </w:tcPr>
          <w:p w:rsidR="00E41CD9" w:rsidRDefault="00E41CD9" w:rsidP="004306E1">
            <w:pPr>
              <w:pStyle w:val="normal0"/>
              <w:contextualSpacing w:val="0"/>
              <w:jc w:val="center"/>
            </w:pPr>
            <w:r>
              <w:t>1</w:t>
            </w:r>
          </w:p>
        </w:tc>
        <w:tc>
          <w:tcPr>
            <w:tcW w:w="2445" w:type="dxa"/>
          </w:tcPr>
          <w:p w:rsidR="00E41CD9" w:rsidRDefault="00E41CD9" w:rsidP="004306E1">
            <w:pPr>
              <w:pStyle w:val="normal0"/>
              <w:contextualSpacing w:val="0"/>
              <w:jc w:val="center"/>
            </w:pPr>
            <w:r>
              <w:t>Jen Tomlinson</w:t>
            </w:r>
          </w:p>
        </w:tc>
      </w:tr>
      <w:tr w:rsidR="00E41CD9" w:rsidTr="004306E1">
        <w:tc>
          <w:tcPr>
            <w:tcW w:w="2325" w:type="dxa"/>
          </w:tcPr>
          <w:p w:rsidR="00E41CD9" w:rsidRDefault="00E41CD9" w:rsidP="004306E1">
            <w:pPr>
              <w:pStyle w:val="normal0"/>
              <w:contextualSpacing w:val="0"/>
            </w:pPr>
          </w:p>
        </w:tc>
        <w:tc>
          <w:tcPr>
            <w:tcW w:w="645" w:type="dxa"/>
          </w:tcPr>
          <w:p w:rsidR="00E41CD9" w:rsidRDefault="00E41CD9" w:rsidP="004306E1">
            <w:pPr>
              <w:pStyle w:val="normal0"/>
              <w:contextualSpacing w:val="0"/>
              <w:jc w:val="center"/>
            </w:pPr>
          </w:p>
        </w:tc>
        <w:tc>
          <w:tcPr>
            <w:tcW w:w="810" w:type="dxa"/>
          </w:tcPr>
          <w:p w:rsidR="00E41CD9" w:rsidRDefault="00E41CD9" w:rsidP="004306E1">
            <w:pPr>
              <w:pStyle w:val="normal0"/>
              <w:contextualSpacing w:val="0"/>
              <w:jc w:val="center"/>
            </w:pPr>
            <w:r>
              <w:t>X</w:t>
            </w:r>
          </w:p>
        </w:tc>
        <w:tc>
          <w:tcPr>
            <w:tcW w:w="1080" w:type="dxa"/>
          </w:tcPr>
          <w:p w:rsidR="00E41CD9" w:rsidRDefault="00E41CD9" w:rsidP="004306E1">
            <w:pPr>
              <w:pStyle w:val="normal0"/>
              <w:contextualSpacing w:val="0"/>
              <w:jc w:val="center"/>
            </w:pPr>
          </w:p>
        </w:tc>
        <w:tc>
          <w:tcPr>
            <w:tcW w:w="2445" w:type="dxa"/>
          </w:tcPr>
          <w:p w:rsidR="00E41CD9" w:rsidRDefault="00E41CD9" w:rsidP="004306E1">
            <w:pPr>
              <w:pStyle w:val="normal0"/>
              <w:contextualSpacing w:val="0"/>
              <w:jc w:val="center"/>
            </w:pPr>
            <w:r>
              <w:t>Meredith O’Donnell</w:t>
            </w:r>
          </w:p>
        </w:tc>
      </w:tr>
    </w:tbl>
    <w:p w:rsidR="00E41CD9" w:rsidRDefault="00E41CD9" w:rsidP="00F64AF6">
      <w:pPr>
        <w:pStyle w:val="normal0"/>
        <w:ind w:left="2160" w:hanging="719"/>
        <w:contextualSpacing w:val="0"/>
      </w:pPr>
    </w:p>
    <w:p w:rsidR="00BB67A8" w:rsidRDefault="00F64AF6" w:rsidP="00A33D93">
      <w:pPr>
        <w:pStyle w:val="normal0"/>
        <w:numPr>
          <w:ilvl w:val="1"/>
          <w:numId w:val="3"/>
        </w:numPr>
        <w:ind w:hanging="359"/>
      </w:pPr>
      <w:r>
        <w:t>Education</w:t>
      </w:r>
    </w:p>
    <w:p w:rsidR="00E3131B" w:rsidRDefault="00E3131B" w:rsidP="00E3131B">
      <w:pPr>
        <w:pStyle w:val="normal0"/>
        <w:ind w:left="1440"/>
      </w:pPr>
    </w:p>
    <w:p w:rsidR="00BB67A8" w:rsidRPr="00ED3E3C" w:rsidRDefault="00E3131B" w:rsidP="00E3131B">
      <w:pPr>
        <w:pStyle w:val="ListParagraph"/>
        <w:ind w:left="1440"/>
        <w:rPr>
          <w:rFonts w:eastAsia="Times New Roman" w:cs="Times New Roman"/>
          <w:b/>
        </w:rPr>
      </w:pPr>
      <w:r>
        <w:rPr>
          <w:rFonts w:ascii="Times New Roman" w:eastAsia="Times New Roman" w:hAnsi="Times New Roman" w:cs="Times New Roman"/>
        </w:rPr>
        <w:t>201</w:t>
      </w:r>
      <w:r w:rsidRPr="00ED3E3C">
        <w:rPr>
          <w:rFonts w:eastAsia="Times New Roman" w:cs="Times New Roman"/>
        </w:rPr>
        <w:t xml:space="preserve"> </w:t>
      </w:r>
      <w:r w:rsidRPr="00ED3E3C">
        <w:rPr>
          <w:rFonts w:eastAsia="Times New Roman" w:cs="Times New Roman"/>
          <w:b/>
        </w:rPr>
        <w:t>Non-Resident Enrollments: Approval of the following student enrollments:</w:t>
      </w:r>
    </w:p>
    <w:p w:rsidR="00E3131B" w:rsidRPr="00ED3E3C" w:rsidRDefault="00E3131B" w:rsidP="00E3131B">
      <w:pPr>
        <w:pStyle w:val="ListParagraph"/>
        <w:ind w:left="1440"/>
        <w:rPr>
          <w:rFonts w:eastAsia="Times New Roman" w:cs="Times New Roman"/>
          <w:b/>
        </w:rPr>
      </w:pPr>
    </w:p>
    <w:p w:rsidR="00E3131B" w:rsidRPr="00ED3E3C" w:rsidRDefault="00E3131B" w:rsidP="00E3131B">
      <w:pPr>
        <w:pStyle w:val="ListParagraph"/>
        <w:ind w:left="1440"/>
        <w:rPr>
          <w:rFonts w:eastAsia="Times New Roman" w:cs="Times New Roman"/>
        </w:rPr>
      </w:pPr>
      <w:r w:rsidRPr="00ED3E3C">
        <w:rPr>
          <w:rFonts w:eastAsia="Times New Roman" w:cs="Times New Roman"/>
        </w:rPr>
        <w:t>School Choice Students, Non-Resident, Non-Tuition, Non-School Choice Students and Beach Haven Staff Students</w:t>
      </w:r>
    </w:p>
    <w:p w:rsidR="00E3131B" w:rsidRPr="00ED3E3C" w:rsidRDefault="00E3131B" w:rsidP="00E3131B">
      <w:pPr>
        <w:pStyle w:val="ListParagraph"/>
        <w:ind w:left="1440"/>
        <w:rPr>
          <w:rFonts w:eastAsia="Times New Roman" w:cs="Times New Roman"/>
        </w:rPr>
      </w:pPr>
    </w:p>
    <w:p w:rsidR="00E3131B" w:rsidRPr="00ED3E3C" w:rsidRDefault="00E3131B" w:rsidP="00E3131B">
      <w:pPr>
        <w:pStyle w:val="ListParagraph"/>
        <w:ind w:left="1440"/>
        <w:rPr>
          <w:rFonts w:eastAsia="Times New Roman" w:cs="Times New Roman"/>
          <w:b/>
        </w:rPr>
      </w:pPr>
      <w:r w:rsidRPr="00ED3E3C">
        <w:rPr>
          <w:rFonts w:eastAsia="Times New Roman" w:cs="Times New Roman"/>
        </w:rPr>
        <w:t xml:space="preserve">202 </w:t>
      </w:r>
      <w:proofErr w:type="gramStart"/>
      <w:r w:rsidRPr="00ED3E3C">
        <w:rPr>
          <w:rFonts w:eastAsia="Times New Roman" w:cs="Times New Roman"/>
          <w:b/>
        </w:rPr>
        <w:t>Approval</w:t>
      </w:r>
      <w:proofErr w:type="gramEnd"/>
      <w:r w:rsidRPr="00ED3E3C">
        <w:rPr>
          <w:rFonts w:eastAsia="Times New Roman" w:cs="Times New Roman"/>
          <w:b/>
        </w:rPr>
        <w:t xml:space="preserve"> of Curriculums for the 2016-17 School Year</w:t>
      </w:r>
    </w:p>
    <w:p w:rsidR="00ED3E3C" w:rsidRPr="00ED3E3C" w:rsidRDefault="00ED3E3C" w:rsidP="00ED3E3C">
      <w:pPr>
        <w:pStyle w:val="ListParagraph"/>
        <w:numPr>
          <w:ilvl w:val="0"/>
          <w:numId w:val="8"/>
        </w:numPr>
        <w:rPr>
          <w:rFonts w:eastAsia="Times New Roman" w:cs="Times New Roman"/>
        </w:rPr>
      </w:pPr>
      <w:r w:rsidRPr="00ED3E3C">
        <w:rPr>
          <w:rFonts w:eastAsia="Times New Roman" w:cs="Times New Roman"/>
          <w:color w:val="000000"/>
          <w:sz w:val="33"/>
          <w:szCs w:val="33"/>
        </w:rPr>
        <w:lastRenderedPageBreak/>
        <w:t xml:space="preserve"> </w:t>
      </w:r>
      <w:r w:rsidRPr="00ED3E3C">
        <w:rPr>
          <w:rFonts w:eastAsia="Times New Roman" w:cs="Times New Roman"/>
          <w:i/>
          <w:iCs/>
          <w:color w:val="000000"/>
          <w:u w:val="single"/>
        </w:rPr>
        <w:t>OCEAN COUNTY CURRICULUM CONSORTIUM</w:t>
      </w:r>
      <w:r w:rsidRPr="00ED3E3C">
        <w:rPr>
          <w:rFonts w:eastAsia="Times New Roman" w:cs="Times New Roman"/>
          <w:color w:val="000000"/>
        </w:rPr>
        <w:t>: Comprehensive Health &amp; Physical Education, Social Studies, Career Education - Consumer Family and Life Skills, Visual &amp; Performing Arts, Technology, World Language, Early Childhood, and Science.</w:t>
      </w:r>
    </w:p>
    <w:p w:rsidR="00ED3E3C" w:rsidRPr="00ED3E3C" w:rsidRDefault="00ED3E3C" w:rsidP="00ED3E3C">
      <w:pPr>
        <w:pStyle w:val="ListParagraph"/>
        <w:ind w:left="1800"/>
        <w:rPr>
          <w:rFonts w:eastAsia="Times New Roman" w:cs="Times New Roman"/>
        </w:rPr>
      </w:pPr>
      <w:r w:rsidRPr="00ED3E3C">
        <w:rPr>
          <w:rFonts w:eastAsia="Times New Roman" w:cs="Times New Roman"/>
          <w:b/>
          <w:bCs/>
          <w:color w:val="000000"/>
          <w:sz w:val="33"/>
          <w:szCs w:val="33"/>
        </w:rPr>
        <w:t xml:space="preserve">    </w:t>
      </w:r>
    </w:p>
    <w:p w:rsidR="00ED3E3C" w:rsidRPr="00ED3E3C" w:rsidRDefault="00ED3E3C" w:rsidP="00ED3E3C">
      <w:pPr>
        <w:pStyle w:val="ListParagraph"/>
        <w:numPr>
          <w:ilvl w:val="0"/>
          <w:numId w:val="8"/>
        </w:numPr>
        <w:rPr>
          <w:rFonts w:eastAsia="Times New Roman" w:cs="Times New Roman"/>
        </w:rPr>
      </w:pPr>
      <w:r w:rsidRPr="00ED3E3C">
        <w:rPr>
          <w:rFonts w:eastAsia="Times New Roman" w:cs="Times New Roman"/>
          <w:color w:val="000000"/>
        </w:rPr>
        <w:t>Approval of the 2016-2017 Textbook List for Beach Haven School</w:t>
      </w:r>
    </w:p>
    <w:p w:rsidR="00ED3E3C" w:rsidRPr="00ED3E3C" w:rsidRDefault="00ED3E3C" w:rsidP="00ED3E3C">
      <w:pPr>
        <w:pStyle w:val="ListParagraph"/>
        <w:ind w:left="1800"/>
        <w:rPr>
          <w:rFonts w:eastAsia="Times New Roman" w:cs="Times New Roman"/>
        </w:rPr>
      </w:pPr>
      <w:r w:rsidRPr="00ED3E3C">
        <w:rPr>
          <w:rFonts w:eastAsia="Times New Roman" w:cs="Times New Roman"/>
          <w:color w:val="000000"/>
          <w:sz w:val="33"/>
          <w:szCs w:val="33"/>
        </w:rPr>
        <w:t>   </w:t>
      </w:r>
    </w:p>
    <w:p w:rsidR="00ED3E3C" w:rsidRDefault="00ED3E3C" w:rsidP="00ED3E3C">
      <w:pPr>
        <w:ind w:left="720" w:firstLine="720"/>
        <w:rPr>
          <w:rFonts w:eastAsia="Times New Roman" w:cs="Times New Roman"/>
          <w:b/>
          <w:bCs/>
          <w:color w:val="000000"/>
        </w:rPr>
      </w:pPr>
      <w:r w:rsidRPr="00ED3E3C">
        <w:rPr>
          <w:rFonts w:eastAsia="Times New Roman" w:cs="Times New Roman"/>
          <w:color w:val="000000"/>
        </w:rPr>
        <w:t>203  </w:t>
      </w:r>
      <w:r w:rsidRPr="00ED3E3C">
        <w:rPr>
          <w:rFonts w:eastAsia="Times New Roman" w:cs="Times New Roman"/>
          <w:b/>
          <w:bCs/>
          <w:color w:val="000000"/>
        </w:rPr>
        <w:t>  Approval of the Staff and Student Handbooks for the 2016-2017 School</w:t>
      </w:r>
    </w:p>
    <w:p w:rsidR="00ED3E3C" w:rsidRPr="00ED3E3C" w:rsidRDefault="00ED3E3C" w:rsidP="00ED3E3C">
      <w:pPr>
        <w:ind w:left="1440" w:firstLine="360"/>
        <w:rPr>
          <w:rFonts w:eastAsia="Times New Roman" w:cs="Times New Roman"/>
        </w:rPr>
      </w:pPr>
      <w:r>
        <w:rPr>
          <w:rFonts w:eastAsia="Times New Roman" w:cs="Times New Roman"/>
          <w:color w:val="000000"/>
        </w:rPr>
        <w:t xml:space="preserve">   </w:t>
      </w:r>
      <w:r w:rsidRPr="00ED3E3C">
        <w:rPr>
          <w:rFonts w:eastAsia="Times New Roman" w:cs="Times New Roman"/>
          <w:b/>
          <w:bCs/>
          <w:color w:val="000000"/>
        </w:rPr>
        <w:t xml:space="preserve"> </w:t>
      </w:r>
      <w:proofErr w:type="gramStart"/>
      <w:r w:rsidRPr="00ED3E3C">
        <w:rPr>
          <w:rFonts w:eastAsia="Times New Roman" w:cs="Times New Roman"/>
          <w:b/>
          <w:bCs/>
          <w:color w:val="000000"/>
        </w:rPr>
        <w:t>Year.</w:t>
      </w:r>
      <w:proofErr w:type="gramEnd"/>
    </w:p>
    <w:p w:rsidR="00ED3E3C" w:rsidRPr="00ED3E3C" w:rsidRDefault="00ED3E3C" w:rsidP="00ED3E3C">
      <w:pPr>
        <w:pStyle w:val="ListParagraph"/>
        <w:ind w:left="1800"/>
        <w:rPr>
          <w:rFonts w:eastAsia="Times New Roman" w:cs="Times New Roman"/>
        </w:rPr>
      </w:pPr>
    </w:p>
    <w:p w:rsidR="00ED3E3C" w:rsidRPr="00ED3E3C" w:rsidRDefault="00ED3E3C" w:rsidP="00ED3E3C">
      <w:pPr>
        <w:ind w:left="720"/>
        <w:rPr>
          <w:rFonts w:eastAsia="Times New Roman" w:cs="Times New Roman"/>
        </w:rPr>
      </w:pPr>
      <w:r>
        <w:rPr>
          <w:rFonts w:eastAsia="Times New Roman" w:cs="Times New Roman"/>
          <w:b/>
          <w:bCs/>
          <w:color w:val="000000"/>
        </w:rPr>
        <w:t xml:space="preserve">        </w:t>
      </w:r>
      <w:r w:rsidRPr="00ED3E3C">
        <w:rPr>
          <w:rFonts w:eastAsia="Times New Roman" w:cs="Times New Roman"/>
          <w:b/>
          <w:bCs/>
          <w:color w:val="000000"/>
        </w:rPr>
        <w:t>    </w:t>
      </w:r>
      <w:r w:rsidRPr="00ED3E3C">
        <w:rPr>
          <w:rFonts w:eastAsia="Times New Roman" w:cs="Times New Roman"/>
          <w:color w:val="000000"/>
        </w:rPr>
        <w:t>204</w:t>
      </w:r>
      <w:r w:rsidRPr="00ED3E3C">
        <w:rPr>
          <w:rFonts w:eastAsia="Times New Roman" w:cs="Times New Roman"/>
          <w:b/>
          <w:bCs/>
          <w:color w:val="000000"/>
        </w:rPr>
        <w:t>      Approval of the Revised 2016-2017 School Calendar.</w:t>
      </w:r>
    </w:p>
    <w:p w:rsidR="00E3131B" w:rsidRPr="00E3131B" w:rsidRDefault="00E3131B" w:rsidP="00ED3E3C">
      <w:pPr>
        <w:pStyle w:val="ListParagraph"/>
        <w:ind w:left="1800"/>
        <w:rPr>
          <w:rFonts w:ascii="Times New Roman" w:eastAsia="Times New Roman" w:hAnsi="Times New Roman" w:cs="Times New Roman"/>
        </w:rPr>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0C1BFA" w:rsidTr="005076E2">
        <w:tc>
          <w:tcPr>
            <w:tcW w:w="2325" w:type="dxa"/>
            <w:vAlign w:val="center"/>
          </w:tcPr>
          <w:p w:rsidR="000C1BFA" w:rsidRDefault="000C1BFA" w:rsidP="005076E2">
            <w:pPr>
              <w:pStyle w:val="normal0"/>
              <w:contextualSpacing w:val="0"/>
              <w:jc w:val="center"/>
            </w:pPr>
            <w:r>
              <w:t>Abstain</w:t>
            </w:r>
          </w:p>
        </w:tc>
        <w:tc>
          <w:tcPr>
            <w:tcW w:w="645" w:type="dxa"/>
          </w:tcPr>
          <w:p w:rsidR="000C1BFA" w:rsidRDefault="000C1BFA" w:rsidP="005076E2">
            <w:pPr>
              <w:pStyle w:val="normal0"/>
              <w:contextualSpacing w:val="0"/>
            </w:pPr>
            <w:r>
              <w:t>No</w:t>
            </w:r>
          </w:p>
        </w:tc>
        <w:tc>
          <w:tcPr>
            <w:tcW w:w="810" w:type="dxa"/>
            <w:vAlign w:val="center"/>
          </w:tcPr>
          <w:p w:rsidR="000C1BFA" w:rsidRDefault="000C1BFA" w:rsidP="005076E2">
            <w:pPr>
              <w:pStyle w:val="normal0"/>
              <w:contextualSpacing w:val="0"/>
              <w:jc w:val="center"/>
            </w:pPr>
            <w:r>
              <w:t>Yes</w:t>
            </w:r>
          </w:p>
        </w:tc>
        <w:tc>
          <w:tcPr>
            <w:tcW w:w="1080" w:type="dxa"/>
            <w:vAlign w:val="center"/>
          </w:tcPr>
          <w:p w:rsidR="000C1BFA" w:rsidRDefault="000C1BFA" w:rsidP="005076E2">
            <w:pPr>
              <w:pStyle w:val="normal0"/>
              <w:contextualSpacing w:val="0"/>
              <w:jc w:val="center"/>
            </w:pPr>
            <w:r>
              <w:t>Motion</w:t>
            </w:r>
          </w:p>
        </w:tc>
        <w:tc>
          <w:tcPr>
            <w:tcW w:w="2445" w:type="dxa"/>
            <w:vAlign w:val="center"/>
          </w:tcPr>
          <w:p w:rsidR="000C1BFA" w:rsidRDefault="000C1BFA" w:rsidP="005076E2">
            <w:pPr>
              <w:pStyle w:val="normal0"/>
              <w:contextualSpacing w:val="0"/>
            </w:pPr>
            <w:r>
              <w:t>Name</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ED3E3C" w:rsidP="005076E2">
            <w:pPr>
              <w:pStyle w:val="normal0"/>
              <w:contextualSpacing w:val="0"/>
              <w:jc w:val="center"/>
            </w:pPr>
            <w:r>
              <w:t>1</w:t>
            </w:r>
          </w:p>
        </w:tc>
        <w:tc>
          <w:tcPr>
            <w:tcW w:w="2445" w:type="dxa"/>
          </w:tcPr>
          <w:p w:rsidR="000C1BFA" w:rsidRDefault="000C1BFA" w:rsidP="005076E2">
            <w:pPr>
              <w:pStyle w:val="normal0"/>
              <w:contextualSpacing w:val="0"/>
              <w:jc w:val="center"/>
            </w:pPr>
            <w:r>
              <w:t>Irene Hughes</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0C1BFA" w:rsidP="005076E2">
            <w:pPr>
              <w:pStyle w:val="normal0"/>
              <w:contextualSpacing w:val="0"/>
              <w:jc w:val="center"/>
            </w:pPr>
          </w:p>
        </w:tc>
        <w:tc>
          <w:tcPr>
            <w:tcW w:w="2445" w:type="dxa"/>
          </w:tcPr>
          <w:p w:rsidR="000C1BFA" w:rsidRDefault="000C1BFA" w:rsidP="005076E2">
            <w:pPr>
              <w:pStyle w:val="normal0"/>
              <w:contextualSpacing w:val="0"/>
              <w:jc w:val="center"/>
            </w:pPr>
            <w:r>
              <w:t>Kathy Kelly</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0C1BFA" w:rsidP="005076E2">
            <w:pPr>
              <w:pStyle w:val="normal0"/>
              <w:contextualSpacing w:val="0"/>
              <w:jc w:val="center"/>
            </w:pPr>
          </w:p>
        </w:tc>
        <w:tc>
          <w:tcPr>
            <w:tcW w:w="2445" w:type="dxa"/>
          </w:tcPr>
          <w:p w:rsidR="000C1BFA" w:rsidRDefault="000C1BFA" w:rsidP="005076E2">
            <w:pPr>
              <w:pStyle w:val="normal0"/>
              <w:contextualSpacing w:val="0"/>
              <w:jc w:val="center"/>
            </w:pPr>
            <w:r>
              <w:t xml:space="preserve">Carol </w:t>
            </w:r>
            <w:proofErr w:type="spellStart"/>
            <w:r>
              <w:t>Labin</w:t>
            </w:r>
            <w:proofErr w:type="spellEnd"/>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E41CD9" w:rsidP="005076E2">
            <w:pPr>
              <w:pStyle w:val="normal0"/>
              <w:contextualSpacing w:val="0"/>
              <w:jc w:val="center"/>
            </w:pPr>
            <w:r>
              <w:t>2</w:t>
            </w:r>
          </w:p>
        </w:tc>
        <w:tc>
          <w:tcPr>
            <w:tcW w:w="2445" w:type="dxa"/>
          </w:tcPr>
          <w:p w:rsidR="000C1BFA" w:rsidRDefault="000C1BFA" w:rsidP="005076E2">
            <w:pPr>
              <w:pStyle w:val="normal0"/>
              <w:contextualSpacing w:val="0"/>
              <w:jc w:val="center"/>
            </w:pPr>
            <w:r>
              <w:t>Jen Tomlinson</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0C1BFA" w:rsidP="005076E2">
            <w:pPr>
              <w:pStyle w:val="normal0"/>
              <w:contextualSpacing w:val="0"/>
              <w:jc w:val="center"/>
            </w:pPr>
          </w:p>
        </w:tc>
        <w:tc>
          <w:tcPr>
            <w:tcW w:w="2445" w:type="dxa"/>
          </w:tcPr>
          <w:p w:rsidR="000C1BFA" w:rsidRDefault="000C1BFA" w:rsidP="005076E2">
            <w:pPr>
              <w:pStyle w:val="normal0"/>
              <w:contextualSpacing w:val="0"/>
              <w:jc w:val="center"/>
            </w:pPr>
            <w:r>
              <w:t>Meredith O’Donnell</w:t>
            </w:r>
          </w:p>
        </w:tc>
      </w:tr>
    </w:tbl>
    <w:p w:rsidR="00097FB5" w:rsidRDefault="00097FB5" w:rsidP="00097FB5">
      <w:pPr>
        <w:pStyle w:val="normal0"/>
        <w:ind w:left="1081"/>
        <w:contextualSpacing w:val="0"/>
      </w:pPr>
    </w:p>
    <w:p w:rsidR="00ED3E3C" w:rsidRDefault="00F952B1" w:rsidP="00ED3E3C">
      <w:pPr>
        <w:pStyle w:val="normal0"/>
        <w:numPr>
          <w:ilvl w:val="0"/>
          <w:numId w:val="8"/>
        </w:numPr>
        <w:contextualSpacing w:val="0"/>
      </w:pPr>
      <w:r>
        <w:t>Personnel</w:t>
      </w:r>
      <w:r w:rsidR="003208D5">
        <w:t xml:space="preserve"> </w:t>
      </w:r>
    </w:p>
    <w:p w:rsidR="00ED3E3C" w:rsidRDefault="00ED3E3C" w:rsidP="00ED3E3C">
      <w:pPr>
        <w:pStyle w:val="normal0"/>
        <w:ind w:left="1800"/>
        <w:contextualSpacing w:val="0"/>
      </w:pPr>
    </w:p>
    <w:p w:rsidR="00F952B1" w:rsidRDefault="00ED3E3C" w:rsidP="00ED3E3C">
      <w:pPr>
        <w:pStyle w:val="normal0"/>
        <w:ind w:left="720" w:firstLine="720"/>
        <w:contextualSpacing w:val="0"/>
      </w:pPr>
      <w:r>
        <w:t xml:space="preserve">301: </w:t>
      </w:r>
      <w:r>
        <w:rPr>
          <w:b/>
        </w:rPr>
        <w:t>Approval of the following new staff members</w:t>
      </w:r>
    </w:p>
    <w:p w:rsidR="00ED3E3C" w:rsidRDefault="00ED3E3C" w:rsidP="00C27D60">
      <w:pPr>
        <w:autoSpaceDE w:val="0"/>
        <w:autoSpaceDN w:val="0"/>
        <w:adjustRightInd w:val="0"/>
        <w:ind w:left="361" w:firstLine="359"/>
        <w:rPr>
          <w:rFonts w:ascii="Times New Roman" w:eastAsia="Times New Roman" w:hAnsi="Times New Roman" w:cs="Times New Roman"/>
        </w:rPr>
      </w:pPr>
    </w:p>
    <w:p w:rsidR="00ED3E3C" w:rsidRPr="00ED3E3C" w:rsidRDefault="00ED3E3C" w:rsidP="00ED3E3C">
      <w:pPr>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2545"/>
        <w:gridCol w:w="2704"/>
        <w:gridCol w:w="2193"/>
        <w:gridCol w:w="2206"/>
      </w:tblGrid>
      <w:tr w:rsidR="00ED3E3C" w:rsidRPr="00ED3E3C" w:rsidTr="00ED3E3C">
        <w:trPr>
          <w:trHeight w:val="144"/>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b/>
                <w:bCs/>
                <w:color w:val="000000"/>
                <w:sz w:val="30"/>
                <w:szCs w:val="30"/>
              </w:rPr>
              <w:t>Name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b/>
                <w:bCs/>
                <w:color w:val="000000"/>
                <w:sz w:val="30"/>
                <w:szCs w:val="30"/>
              </w:rPr>
              <w:t>Position</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b/>
                <w:bCs/>
                <w:color w:val="000000"/>
                <w:sz w:val="30"/>
                <w:szCs w:val="30"/>
              </w:rPr>
              <w:t>Annualized Salary</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b/>
                <w:bCs/>
                <w:color w:val="000000"/>
                <w:sz w:val="30"/>
                <w:szCs w:val="30"/>
              </w:rPr>
              <w:t>Term</w:t>
            </w:r>
          </w:p>
        </w:tc>
      </w:tr>
      <w:tr w:rsidR="00ED3E3C" w:rsidRPr="00ED3E3C" w:rsidTr="00ED3E3C">
        <w:trPr>
          <w:trHeight w:val="144"/>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 xml:space="preserve">Theresa </w:t>
            </w:r>
            <w:proofErr w:type="spellStart"/>
            <w:r w:rsidRPr="00ED3E3C">
              <w:rPr>
                <w:rFonts w:ascii="Calibri" w:eastAsia="Times New Roman" w:hAnsi="Calibri" w:cs="Times New Roman"/>
                <w:color w:val="000000"/>
                <w:sz w:val="30"/>
                <w:szCs w:val="30"/>
              </w:rPr>
              <w:t>Lustenberger</w:t>
            </w:r>
            <w:proofErr w:type="spellEnd"/>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P/T Basic Skills Teacher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$9,315</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23 weeks</w:t>
            </w:r>
          </w:p>
        </w:tc>
      </w:tr>
      <w:tr w:rsidR="00ED3E3C" w:rsidRPr="00ED3E3C" w:rsidTr="00ED3E3C">
        <w:trPr>
          <w:trHeight w:val="144"/>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Sharon Keyes</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P/T Music Teacher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$23,399.84</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Sept. 2016-June 2017</w:t>
            </w:r>
          </w:p>
        </w:tc>
      </w:tr>
      <w:tr w:rsidR="00ED3E3C" w:rsidRPr="00ED3E3C" w:rsidTr="00ED3E3C">
        <w:trPr>
          <w:trHeight w:val="144"/>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Barbara Byrnes</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One to One Aide</w:t>
            </w:r>
            <w:r w:rsidR="003D10D9">
              <w:rPr>
                <w:rFonts w:ascii="Calibri" w:eastAsia="Times New Roman" w:hAnsi="Calibri" w:cs="Times New Roman"/>
                <w:color w:val="000000"/>
                <w:sz w:val="30"/>
                <w:szCs w:val="30"/>
              </w:rPr>
              <w:t xml:space="preserve"> as per IEP</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$12,600</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Sept. 2016-June 2017</w:t>
            </w:r>
          </w:p>
        </w:tc>
      </w:tr>
    </w:tbl>
    <w:p w:rsidR="00ED3E3C" w:rsidRDefault="00ED3E3C" w:rsidP="00C27D60">
      <w:pPr>
        <w:autoSpaceDE w:val="0"/>
        <w:autoSpaceDN w:val="0"/>
        <w:adjustRightInd w:val="0"/>
        <w:ind w:left="361" w:firstLine="359"/>
        <w:rPr>
          <w:rFonts w:ascii="Times New Roman" w:eastAsia="Times New Roman" w:hAnsi="Times New Roman" w:cs="Times New Roman"/>
        </w:rPr>
      </w:pPr>
    </w:p>
    <w:p w:rsidR="00ED3E3C" w:rsidRPr="00ED3E3C" w:rsidRDefault="00ED3E3C" w:rsidP="00ED3E3C">
      <w:pPr>
        <w:rPr>
          <w:rFonts w:ascii="Times New Roman" w:eastAsia="Times New Roman" w:hAnsi="Times New Roman" w:cs="Times New Roman"/>
        </w:rPr>
      </w:pPr>
      <w:r w:rsidRPr="00ED3E3C">
        <w:rPr>
          <w:rFonts w:ascii="Calibri" w:eastAsia="Times New Roman" w:hAnsi="Calibri" w:cs="Times New Roman"/>
          <w:color w:val="000000"/>
          <w:sz w:val="33"/>
          <w:szCs w:val="33"/>
        </w:rPr>
        <w:lastRenderedPageBreak/>
        <w:t>302     </w:t>
      </w:r>
      <w:r w:rsidRPr="00ED3E3C">
        <w:rPr>
          <w:rFonts w:ascii="Calibri" w:eastAsia="Times New Roman" w:hAnsi="Calibri" w:cs="Times New Roman"/>
          <w:b/>
          <w:bCs/>
          <w:color w:val="000000"/>
          <w:sz w:val="33"/>
          <w:szCs w:val="33"/>
        </w:rPr>
        <w:t>Approve the following additional staff assignments:</w:t>
      </w:r>
    </w:p>
    <w:p w:rsidR="00ED3E3C" w:rsidRPr="00ED3E3C" w:rsidRDefault="00ED3E3C" w:rsidP="00ED3E3C">
      <w:pPr>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1743"/>
        <w:gridCol w:w="1937"/>
        <w:gridCol w:w="3284"/>
        <w:gridCol w:w="2684"/>
      </w:tblGrid>
      <w:tr w:rsidR="00ED3E3C" w:rsidRPr="00ED3E3C" w:rsidTr="00ED3E3C">
        <w:trPr>
          <w:trHeight w:val="144"/>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b/>
                <w:bCs/>
                <w:color w:val="000000"/>
                <w:sz w:val="30"/>
                <w:szCs w:val="30"/>
              </w:rPr>
              <w:t>Name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b/>
                <w:bCs/>
                <w:color w:val="000000"/>
                <w:sz w:val="30"/>
                <w:szCs w:val="30"/>
              </w:rPr>
              <w:t>Position</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Rate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b/>
                <w:bCs/>
                <w:color w:val="000000"/>
                <w:sz w:val="30"/>
                <w:szCs w:val="30"/>
              </w:rPr>
              <w:t>Term</w:t>
            </w:r>
          </w:p>
        </w:tc>
      </w:tr>
      <w:tr w:rsidR="00ED3E3C" w:rsidRPr="00ED3E3C" w:rsidTr="00ED3E3C">
        <w:trPr>
          <w:trHeight w:val="144"/>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 xml:space="preserve">Vern </w:t>
            </w:r>
            <w:proofErr w:type="spellStart"/>
            <w:r w:rsidRPr="00ED3E3C">
              <w:rPr>
                <w:rFonts w:ascii="Calibri" w:eastAsia="Times New Roman" w:hAnsi="Calibri" w:cs="Times New Roman"/>
                <w:color w:val="000000"/>
                <w:sz w:val="30"/>
                <w:szCs w:val="30"/>
              </w:rPr>
              <w:t>Berube</w:t>
            </w:r>
            <w:proofErr w:type="spellEnd"/>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P/T Custodian</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per contracted hourly rate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Sept. 2016-June 2017</w:t>
            </w:r>
          </w:p>
        </w:tc>
      </w:tr>
    </w:tbl>
    <w:p w:rsidR="00ED3E3C" w:rsidRPr="00ED3E3C" w:rsidRDefault="00ED3E3C" w:rsidP="00ED3E3C">
      <w:pPr>
        <w:rPr>
          <w:rFonts w:ascii="Times New Roman" w:eastAsia="Times New Roman" w:hAnsi="Times New Roman" w:cs="Times New Roman"/>
        </w:rPr>
      </w:pPr>
    </w:p>
    <w:p w:rsidR="00ED3E3C" w:rsidRPr="00ED3E3C" w:rsidRDefault="00ED3E3C" w:rsidP="00394A18">
      <w:pPr>
        <w:rPr>
          <w:rFonts w:ascii="Times New Roman" w:eastAsia="Times New Roman" w:hAnsi="Times New Roman" w:cs="Times New Roman"/>
        </w:rPr>
      </w:pPr>
      <w:r w:rsidRPr="00ED3E3C">
        <w:rPr>
          <w:rFonts w:ascii="Calibri" w:eastAsia="Times New Roman" w:hAnsi="Calibri" w:cs="Times New Roman"/>
          <w:color w:val="000000"/>
          <w:sz w:val="33"/>
          <w:szCs w:val="33"/>
        </w:rPr>
        <w:t>303     </w:t>
      </w:r>
      <w:r w:rsidRPr="00ED3E3C">
        <w:rPr>
          <w:rFonts w:ascii="Calibri" w:eastAsia="Times New Roman" w:hAnsi="Calibri" w:cs="Times New Roman"/>
          <w:b/>
          <w:bCs/>
          <w:color w:val="000000"/>
          <w:sz w:val="33"/>
          <w:szCs w:val="33"/>
        </w:rPr>
        <w:t>Approve the following substitute teachers at $70 per day:</w:t>
      </w:r>
    </w:p>
    <w:p w:rsidR="00ED3E3C" w:rsidRPr="00ED3E3C" w:rsidRDefault="00ED3E3C" w:rsidP="00ED3E3C">
      <w:pPr>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9633"/>
      </w:tblGrid>
      <w:tr w:rsidR="00ED3E3C" w:rsidRPr="00ED3E3C" w:rsidTr="00ED3E3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D3E3C" w:rsidRPr="00ED3E3C" w:rsidRDefault="00ED3E3C" w:rsidP="00ED3E3C">
            <w:pPr>
              <w:rPr>
                <w:rFonts w:ascii="Times New Roman" w:eastAsia="Times New Roman" w:hAnsi="Times New Roman" w:cs="Times New Roman"/>
              </w:rPr>
            </w:pPr>
            <w:r w:rsidRPr="00ED3E3C">
              <w:rPr>
                <w:rFonts w:ascii="Calibri" w:eastAsia="Times New Roman" w:hAnsi="Calibri" w:cs="Times New Roman"/>
                <w:color w:val="000000"/>
                <w:sz w:val="33"/>
                <w:szCs w:val="33"/>
              </w:rPr>
              <w:t>NAMES:</w:t>
            </w:r>
          </w:p>
          <w:p w:rsidR="00ED3E3C" w:rsidRPr="00ED3E3C" w:rsidRDefault="00ED3E3C" w:rsidP="00ED3E3C">
            <w:pPr>
              <w:spacing w:line="0" w:lineRule="atLeast"/>
              <w:rPr>
                <w:rFonts w:ascii="Times New Roman" w:eastAsia="Times New Roman" w:hAnsi="Times New Roman" w:cs="Times New Roman"/>
              </w:rPr>
            </w:pPr>
          </w:p>
        </w:tc>
      </w:tr>
      <w:tr w:rsidR="00ED3E3C" w:rsidRPr="00ED3E3C" w:rsidTr="00ED3E3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D3E3C" w:rsidRPr="00ED3E3C" w:rsidRDefault="00394A18" w:rsidP="00ED3E3C">
            <w:pPr>
              <w:rPr>
                <w:rFonts w:ascii="Times New Roman" w:eastAsia="Times New Roman" w:hAnsi="Times New Roman" w:cs="Times New Roman"/>
              </w:rPr>
            </w:pPr>
            <w:r>
              <w:rPr>
                <w:rFonts w:ascii="Calibri" w:eastAsia="Times New Roman" w:hAnsi="Calibri" w:cs="Times New Roman"/>
                <w:color w:val="000000"/>
                <w:sz w:val="33"/>
                <w:szCs w:val="33"/>
              </w:rPr>
              <w:t xml:space="preserve">Naomi </w:t>
            </w:r>
            <w:proofErr w:type="spellStart"/>
            <w:r>
              <w:rPr>
                <w:rFonts w:ascii="Calibri" w:eastAsia="Times New Roman" w:hAnsi="Calibri" w:cs="Times New Roman"/>
                <w:color w:val="000000"/>
                <w:sz w:val="33"/>
                <w:szCs w:val="33"/>
              </w:rPr>
              <w:t>Gottesman</w:t>
            </w:r>
            <w:proofErr w:type="spellEnd"/>
            <w:r w:rsidR="00ED3E3C" w:rsidRPr="00ED3E3C">
              <w:rPr>
                <w:rFonts w:ascii="Calibri" w:eastAsia="Times New Roman" w:hAnsi="Calibri" w:cs="Times New Roman"/>
                <w:color w:val="000000"/>
                <w:sz w:val="33"/>
                <w:szCs w:val="33"/>
              </w:rPr>
              <w:t>                 Janice Carroll                      Mark Cummins</w:t>
            </w:r>
          </w:p>
          <w:p w:rsidR="00ED3E3C" w:rsidRPr="00ED3E3C" w:rsidRDefault="00ED3E3C" w:rsidP="00ED3E3C">
            <w:pPr>
              <w:spacing w:line="0" w:lineRule="atLeast"/>
              <w:rPr>
                <w:rFonts w:ascii="Times New Roman" w:eastAsia="Times New Roman" w:hAnsi="Times New Roman" w:cs="Times New Roman"/>
              </w:rPr>
            </w:pPr>
          </w:p>
        </w:tc>
      </w:tr>
      <w:tr w:rsidR="00ED3E3C" w:rsidRPr="00ED3E3C" w:rsidTr="00ED3E3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D3E3C" w:rsidRPr="00ED3E3C" w:rsidRDefault="00ED3E3C" w:rsidP="00ED3E3C">
            <w:pPr>
              <w:rPr>
                <w:rFonts w:ascii="Times New Roman" w:eastAsia="Times New Roman" w:hAnsi="Times New Roman" w:cs="Times New Roman"/>
              </w:rPr>
            </w:pPr>
            <w:r w:rsidRPr="00ED3E3C">
              <w:rPr>
                <w:rFonts w:ascii="Calibri" w:eastAsia="Times New Roman" w:hAnsi="Calibri" w:cs="Times New Roman"/>
                <w:color w:val="000000"/>
                <w:sz w:val="33"/>
                <w:szCs w:val="33"/>
              </w:rPr>
              <w:t>Denise Brill       </w:t>
            </w:r>
            <w:r w:rsidR="00394A18">
              <w:rPr>
                <w:rFonts w:ascii="Calibri" w:eastAsia="Times New Roman" w:hAnsi="Calibri" w:cs="Times New Roman"/>
                <w:color w:val="000000"/>
                <w:sz w:val="33"/>
                <w:szCs w:val="33"/>
              </w:rPr>
              <w:t>                    </w:t>
            </w:r>
            <w:r w:rsidRPr="00ED3E3C">
              <w:rPr>
                <w:rFonts w:ascii="Calibri" w:eastAsia="Times New Roman" w:hAnsi="Calibri" w:cs="Times New Roman"/>
                <w:color w:val="000000"/>
                <w:sz w:val="33"/>
                <w:szCs w:val="33"/>
              </w:rPr>
              <w:t>Jean Romeo                         Deborah</w:t>
            </w:r>
            <w:r w:rsidR="00394A18">
              <w:rPr>
                <w:rFonts w:ascii="Calibri" w:eastAsia="Times New Roman" w:hAnsi="Calibri" w:cs="Times New Roman"/>
                <w:color w:val="000000"/>
                <w:sz w:val="33"/>
                <w:szCs w:val="33"/>
              </w:rPr>
              <w:t xml:space="preserve"> </w:t>
            </w:r>
            <w:proofErr w:type="spellStart"/>
            <w:r w:rsidRPr="00ED3E3C">
              <w:rPr>
                <w:rFonts w:ascii="Calibri" w:eastAsia="Times New Roman" w:hAnsi="Calibri" w:cs="Times New Roman"/>
                <w:color w:val="000000"/>
                <w:sz w:val="33"/>
                <w:szCs w:val="33"/>
              </w:rPr>
              <w:t>Zeherer</w:t>
            </w:r>
            <w:proofErr w:type="spellEnd"/>
          </w:p>
          <w:p w:rsidR="00ED3E3C" w:rsidRPr="00ED3E3C" w:rsidRDefault="00ED3E3C" w:rsidP="00ED3E3C">
            <w:pPr>
              <w:spacing w:line="0" w:lineRule="atLeast"/>
              <w:rPr>
                <w:rFonts w:ascii="Times New Roman" w:eastAsia="Times New Roman" w:hAnsi="Times New Roman" w:cs="Times New Roman"/>
              </w:rPr>
            </w:pPr>
          </w:p>
        </w:tc>
      </w:tr>
      <w:tr w:rsidR="00ED3E3C" w:rsidRPr="00ED3E3C" w:rsidTr="00ED3E3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D3E3C" w:rsidRPr="00ED3E3C" w:rsidRDefault="00ED3E3C" w:rsidP="00ED3E3C">
            <w:pPr>
              <w:rPr>
                <w:rFonts w:ascii="Times New Roman" w:eastAsia="Times New Roman" w:hAnsi="Times New Roman" w:cs="Times New Roman"/>
              </w:rPr>
            </w:pPr>
            <w:r w:rsidRPr="00ED3E3C">
              <w:rPr>
                <w:rFonts w:ascii="Calibri" w:eastAsia="Times New Roman" w:hAnsi="Calibri" w:cs="Times New Roman"/>
                <w:color w:val="000000"/>
                <w:sz w:val="33"/>
                <w:szCs w:val="33"/>
              </w:rPr>
              <w:t xml:space="preserve">Nicole </w:t>
            </w:r>
            <w:proofErr w:type="spellStart"/>
            <w:r w:rsidRPr="00ED3E3C">
              <w:rPr>
                <w:rFonts w:ascii="Calibri" w:eastAsia="Times New Roman" w:hAnsi="Calibri" w:cs="Times New Roman"/>
                <w:color w:val="000000"/>
                <w:sz w:val="33"/>
                <w:szCs w:val="33"/>
              </w:rPr>
              <w:t>Rendzia</w:t>
            </w:r>
            <w:proofErr w:type="spellEnd"/>
            <w:r w:rsidR="00394A18">
              <w:rPr>
                <w:rFonts w:ascii="Calibri" w:eastAsia="Times New Roman" w:hAnsi="Calibri" w:cs="Times New Roman"/>
                <w:color w:val="000000"/>
                <w:sz w:val="33"/>
                <w:szCs w:val="33"/>
              </w:rPr>
              <w:t xml:space="preserve">                     </w:t>
            </w:r>
            <w:r w:rsidRPr="00ED3E3C">
              <w:rPr>
                <w:rFonts w:ascii="Calibri" w:eastAsia="Times New Roman" w:hAnsi="Calibri" w:cs="Times New Roman"/>
                <w:color w:val="000000"/>
                <w:sz w:val="33"/>
                <w:szCs w:val="33"/>
              </w:rPr>
              <w:t xml:space="preserve"> Diane </w:t>
            </w:r>
            <w:proofErr w:type="spellStart"/>
            <w:r w:rsidRPr="00ED3E3C">
              <w:rPr>
                <w:rFonts w:ascii="Calibri" w:eastAsia="Times New Roman" w:hAnsi="Calibri" w:cs="Times New Roman"/>
                <w:color w:val="000000"/>
                <w:sz w:val="33"/>
                <w:szCs w:val="33"/>
              </w:rPr>
              <w:t>Trillo</w:t>
            </w:r>
            <w:proofErr w:type="spellEnd"/>
            <w:r w:rsidRPr="00ED3E3C">
              <w:rPr>
                <w:rFonts w:ascii="Calibri" w:eastAsia="Times New Roman" w:hAnsi="Calibri" w:cs="Times New Roman"/>
                <w:color w:val="000000"/>
                <w:sz w:val="33"/>
                <w:szCs w:val="33"/>
              </w:rPr>
              <w:t xml:space="preserve">                         </w:t>
            </w:r>
          </w:p>
          <w:p w:rsidR="00ED3E3C" w:rsidRPr="00ED3E3C" w:rsidRDefault="00ED3E3C" w:rsidP="00ED3E3C">
            <w:pPr>
              <w:spacing w:line="0" w:lineRule="atLeast"/>
              <w:rPr>
                <w:rFonts w:ascii="Times New Roman" w:eastAsia="Times New Roman" w:hAnsi="Times New Roman" w:cs="Times New Roman"/>
              </w:rPr>
            </w:pPr>
          </w:p>
        </w:tc>
      </w:tr>
    </w:tbl>
    <w:p w:rsidR="00ED3E3C" w:rsidRPr="00ED3E3C" w:rsidRDefault="00ED3E3C" w:rsidP="00ED3E3C">
      <w:pPr>
        <w:rPr>
          <w:rFonts w:ascii="Times New Roman" w:eastAsia="Times New Roman" w:hAnsi="Times New Roman" w:cs="Times New Roman"/>
        </w:rPr>
      </w:pPr>
    </w:p>
    <w:p w:rsidR="00ED3E3C" w:rsidRPr="00ED3E3C" w:rsidRDefault="00ED3E3C" w:rsidP="00394A18">
      <w:pPr>
        <w:ind w:left="1440"/>
        <w:rPr>
          <w:rFonts w:ascii="Times New Roman" w:eastAsia="Times New Roman" w:hAnsi="Times New Roman" w:cs="Times New Roman"/>
        </w:rPr>
      </w:pPr>
      <w:r w:rsidRPr="00ED3E3C">
        <w:rPr>
          <w:rFonts w:ascii="Calibri" w:eastAsia="Times New Roman" w:hAnsi="Calibri" w:cs="Times New Roman"/>
          <w:color w:val="000000"/>
          <w:sz w:val="33"/>
          <w:szCs w:val="33"/>
        </w:rPr>
        <w:t>304     </w:t>
      </w:r>
      <w:r w:rsidRPr="00ED3E3C">
        <w:rPr>
          <w:rFonts w:ascii="Calibri" w:eastAsia="Times New Roman" w:hAnsi="Calibri" w:cs="Times New Roman"/>
          <w:b/>
          <w:bCs/>
          <w:color w:val="000000"/>
          <w:sz w:val="33"/>
          <w:szCs w:val="33"/>
        </w:rPr>
        <w:t xml:space="preserve">Approve the resignation of Donna Doyle, School Nurse effective immediately. </w:t>
      </w:r>
    </w:p>
    <w:p w:rsidR="00ED3E3C" w:rsidRPr="00ED3E3C" w:rsidRDefault="00ED3E3C" w:rsidP="00ED3E3C">
      <w:pPr>
        <w:ind w:left="720" w:firstLine="720"/>
        <w:rPr>
          <w:rFonts w:ascii="Times New Roman" w:eastAsia="Times New Roman" w:hAnsi="Times New Roman" w:cs="Times New Roman"/>
        </w:rPr>
      </w:pPr>
      <w:r w:rsidRPr="00ED3E3C">
        <w:rPr>
          <w:rFonts w:ascii="Calibri" w:eastAsia="Times New Roman" w:hAnsi="Calibri" w:cs="Times New Roman"/>
          <w:color w:val="000000"/>
          <w:sz w:val="33"/>
          <w:szCs w:val="33"/>
        </w:rPr>
        <w:t>305     </w:t>
      </w:r>
      <w:r w:rsidRPr="00ED3E3C">
        <w:rPr>
          <w:rFonts w:ascii="Calibri" w:eastAsia="Times New Roman" w:hAnsi="Calibri" w:cs="Times New Roman"/>
          <w:b/>
          <w:bCs/>
          <w:color w:val="000000"/>
          <w:sz w:val="33"/>
          <w:szCs w:val="33"/>
        </w:rPr>
        <w:t>Approve the following Professional Development:</w:t>
      </w:r>
    </w:p>
    <w:p w:rsidR="00ED3E3C" w:rsidRPr="00ED3E3C" w:rsidRDefault="00ED3E3C" w:rsidP="00ED3E3C">
      <w:pPr>
        <w:rPr>
          <w:rFonts w:ascii="Times New Roman" w:eastAsia="Times New Roman" w:hAnsi="Times New Roman" w:cs="Times New Roman"/>
        </w:rPr>
      </w:pPr>
    </w:p>
    <w:tbl>
      <w:tblPr>
        <w:tblW w:w="10404" w:type="dxa"/>
        <w:tblCellMar>
          <w:top w:w="15" w:type="dxa"/>
          <w:left w:w="15" w:type="dxa"/>
          <w:bottom w:w="15" w:type="dxa"/>
          <w:right w:w="15" w:type="dxa"/>
        </w:tblCellMar>
        <w:tblLook w:val="04A0"/>
      </w:tblPr>
      <w:tblGrid>
        <w:gridCol w:w="1663"/>
        <w:gridCol w:w="3169"/>
        <w:gridCol w:w="3558"/>
        <w:gridCol w:w="2014"/>
      </w:tblGrid>
      <w:tr w:rsidR="00ED3E3C" w:rsidRPr="00ED3E3C" w:rsidTr="008448FF">
        <w:trPr>
          <w:trHeight w:val="144"/>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b/>
                <w:bCs/>
                <w:color w:val="000000"/>
                <w:sz w:val="30"/>
                <w:szCs w:val="30"/>
              </w:rPr>
              <w:t>Name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b/>
                <w:bCs/>
                <w:color w:val="000000"/>
                <w:sz w:val="30"/>
                <w:szCs w:val="30"/>
              </w:rPr>
              <w:t>Type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Cost</w:t>
            </w:r>
          </w:p>
        </w:tc>
        <w:tc>
          <w:tcPr>
            <w:tcW w:w="201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b/>
                <w:bCs/>
                <w:color w:val="000000"/>
                <w:sz w:val="30"/>
                <w:szCs w:val="30"/>
              </w:rPr>
              <w:t>Dates</w:t>
            </w:r>
          </w:p>
        </w:tc>
      </w:tr>
      <w:tr w:rsidR="00ED3E3C" w:rsidRPr="00ED3E3C" w:rsidTr="008448FF">
        <w:trPr>
          <w:trHeight w:val="144"/>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 xml:space="preserve">Deb </w:t>
            </w:r>
            <w:proofErr w:type="spellStart"/>
            <w:r w:rsidRPr="00ED3E3C">
              <w:rPr>
                <w:rFonts w:ascii="Calibri" w:eastAsia="Times New Roman" w:hAnsi="Calibri" w:cs="Times New Roman"/>
                <w:color w:val="000000"/>
                <w:sz w:val="30"/>
                <w:szCs w:val="30"/>
              </w:rPr>
              <w:t>Harkness</w:t>
            </w:r>
            <w:proofErr w:type="spellEnd"/>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rPr>
                <w:rFonts w:ascii="Times New Roman" w:eastAsia="Times New Roman" w:hAnsi="Times New Roman" w:cs="Times New Roman"/>
              </w:rPr>
            </w:pPr>
            <w:r w:rsidRPr="00ED3E3C">
              <w:rPr>
                <w:rFonts w:ascii="Calibri" w:eastAsia="Times New Roman" w:hAnsi="Calibri" w:cs="Times New Roman"/>
                <w:color w:val="000000"/>
                <w:sz w:val="30"/>
                <w:szCs w:val="30"/>
              </w:rPr>
              <w:t>Quail in Classroom Jackson Forest Resource Education Center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spacing w:line="144" w:lineRule="atLeast"/>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Free, Mileage and Tolls</w:t>
            </w:r>
          </w:p>
        </w:tc>
        <w:tc>
          <w:tcPr>
            <w:tcW w:w="201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rPr>
                <w:rFonts w:ascii="Times New Roman" w:eastAsia="Times New Roman" w:hAnsi="Times New Roman" w:cs="Times New Roman"/>
                <w:sz w:val="14"/>
              </w:rPr>
            </w:pPr>
          </w:p>
        </w:tc>
      </w:tr>
      <w:tr w:rsidR="00ED3E3C" w:rsidRPr="00ED3E3C" w:rsidTr="008448FF">
        <w:trPr>
          <w:trHeight w:val="1419"/>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rPr>
                <w:rFonts w:ascii="Times New Roman" w:eastAsia="Times New Roman" w:hAnsi="Times New Roman" w:cs="Times New Roman"/>
              </w:rPr>
            </w:pPr>
            <w:r w:rsidRPr="00ED3E3C">
              <w:rPr>
                <w:rFonts w:ascii="Calibri" w:eastAsia="Times New Roman" w:hAnsi="Calibri" w:cs="Times New Roman"/>
                <w:color w:val="000000"/>
                <w:sz w:val="30"/>
                <w:szCs w:val="30"/>
              </w:rPr>
              <w:lastRenderedPageBreak/>
              <w:t>Entire Staff</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rPr>
                <w:rFonts w:ascii="Times New Roman" w:eastAsia="Times New Roman" w:hAnsi="Times New Roman" w:cs="Times New Roman"/>
              </w:rPr>
            </w:pPr>
            <w:r w:rsidRPr="00ED3E3C">
              <w:rPr>
                <w:rFonts w:ascii="Calibri" w:eastAsia="Times New Roman" w:hAnsi="Calibri" w:cs="Times New Roman"/>
                <w:color w:val="000000"/>
                <w:sz w:val="30"/>
                <w:szCs w:val="30"/>
              </w:rPr>
              <w:t>Standard Solutions PD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$4,400 total</w:t>
            </w:r>
          </w:p>
          <w:p w:rsidR="00ED3E3C" w:rsidRPr="00ED3E3C" w:rsidRDefault="00ED3E3C" w:rsidP="00ED3E3C">
            <w:pPr>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Title 1 monies:  $3,073</w:t>
            </w:r>
          </w:p>
          <w:p w:rsidR="00ED3E3C" w:rsidRPr="00ED3E3C" w:rsidRDefault="00ED3E3C" w:rsidP="00ED3E3C">
            <w:pPr>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District monies: $1,473</w:t>
            </w:r>
          </w:p>
        </w:tc>
        <w:tc>
          <w:tcPr>
            <w:tcW w:w="201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Sept. 6, 2016</w:t>
            </w:r>
          </w:p>
          <w:p w:rsidR="00ED3E3C" w:rsidRPr="00ED3E3C" w:rsidRDefault="00ED3E3C" w:rsidP="00ED3E3C">
            <w:pPr>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Oct. 10, 2016</w:t>
            </w:r>
          </w:p>
          <w:p w:rsidR="00ED3E3C" w:rsidRPr="00ED3E3C" w:rsidRDefault="00ED3E3C" w:rsidP="00ED3E3C">
            <w:pPr>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Feb. 17, 2016</w:t>
            </w:r>
          </w:p>
        </w:tc>
      </w:tr>
      <w:tr w:rsidR="00ED3E3C" w:rsidRPr="00ED3E3C" w:rsidTr="008448FF">
        <w:trPr>
          <w:trHeight w:val="1481"/>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rPr>
                <w:rFonts w:ascii="Times New Roman" w:eastAsia="Times New Roman" w:hAnsi="Times New Roman" w:cs="Times New Roman"/>
              </w:rPr>
            </w:pPr>
            <w:r w:rsidRPr="00ED3E3C">
              <w:rPr>
                <w:rFonts w:ascii="Calibri" w:eastAsia="Times New Roman" w:hAnsi="Calibri" w:cs="Times New Roman"/>
                <w:color w:val="000000"/>
                <w:sz w:val="30"/>
                <w:szCs w:val="30"/>
              </w:rPr>
              <w:t xml:space="preserve">Carl </w:t>
            </w:r>
            <w:proofErr w:type="spellStart"/>
            <w:r w:rsidRPr="00ED3E3C">
              <w:rPr>
                <w:rFonts w:ascii="Calibri" w:eastAsia="Times New Roman" w:hAnsi="Calibri" w:cs="Times New Roman"/>
                <w:color w:val="000000"/>
                <w:sz w:val="30"/>
                <w:szCs w:val="30"/>
              </w:rPr>
              <w:t>Krushinski</w:t>
            </w:r>
            <w:proofErr w:type="spellEnd"/>
          </w:p>
          <w:p w:rsidR="00ED3E3C" w:rsidRPr="00ED3E3C" w:rsidRDefault="00ED3E3C" w:rsidP="00ED3E3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rPr>
                <w:rFonts w:ascii="Times New Roman" w:eastAsia="Times New Roman" w:hAnsi="Times New Roman" w:cs="Times New Roman"/>
              </w:rPr>
            </w:pPr>
            <w:r w:rsidRPr="00ED3E3C">
              <w:rPr>
                <w:rFonts w:ascii="Calibri" w:eastAsia="Times New Roman" w:hAnsi="Calibri" w:cs="Times New Roman"/>
                <w:color w:val="000000"/>
                <w:sz w:val="30"/>
                <w:szCs w:val="30"/>
              </w:rPr>
              <w:t>NJSBA – Conference Atlantic City</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ED3E3C">
            <w:pPr>
              <w:jc w:val="center"/>
              <w:rPr>
                <w:rFonts w:ascii="Times New Roman" w:eastAsia="Times New Roman" w:hAnsi="Times New Roman" w:cs="Times New Roman"/>
              </w:rPr>
            </w:pPr>
            <w:r w:rsidRPr="00ED3E3C">
              <w:rPr>
                <w:rFonts w:ascii="Calibri" w:eastAsia="Times New Roman" w:hAnsi="Calibri" w:cs="Times New Roman"/>
                <w:color w:val="000000"/>
                <w:sz w:val="30"/>
                <w:szCs w:val="30"/>
              </w:rPr>
              <w:t>Not to exceed $1400.00 for entire board and superintendent</w:t>
            </w:r>
          </w:p>
        </w:tc>
        <w:tc>
          <w:tcPr>
            <w:tcW w:w="201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ED3E3C" w:rsidRPr="00ED3E3C" w:rsidRDefault="00ED3E3C" w:rsidP="008448FF">
            <w:pPr>
              <w:rPr>
                <w:rFonts w:ascii="Times New Roman" w:eastAsia="Times New Roman" w:hAnsi="Times New Roman" w:cs="Times New Roman"/>
              </w:rPr>
            </w:pPr>
            <w:r w:rsidRPr="00ED3E3C">
              <w:rPr>
                <w:rFonts w:ascii="Calibri" w:eastAsia="Times New Roman" w:hAnsi="Calibri" w:cs="Times New Roman"/>
                <w:color w:val="000000"/>
                <w:sz w:val="30"/>
                <w:szCs w:val="30"/>
              </w:rPr>
              <w:t>10/25 –10/27</w:t>
            </w:r>
          </w:p>
        </w:tc>
      </w:tr>
    </w:tbl>
    <w:p w:rsidR="00394A18" w:rsidRDefault="00394A18" w:rsidP="00C27D60">
      <w:pPr>
        <w:autoSpaceDE w:val="0"/>
        <w:autoSpaceDN w:val="0"/>
        <w:adjustRightInd w:val="0"/>
        <w:ind w:left="361" w:firstLine="359"/>
        <w:rPr>
          <w:rFonts w:ascii="Times New Roman" w:eastAsia="Times New Roman" w:hAnsi="Times New Roman" w:cs="Times New Roman"/>
        </w:rPr>
      </w:pPr>
    </w:p>
    <w:p w:rsidR="00394A18" w:rsidRDefault="00394A18" w:rsidP="00C27D60">
      <w:pPr>
        <w:autoSpaceDE w:val="0"/>
        <w:autoSpaceDN w:val="0"/>
        <w:adjustRightInd w:val="0"/>
        <w:ind w:left="361" w:firstLine="359"/>
        <w:rPr>
          <w:rFonts w:ascii="Times New Roman" w:eastAsia="Times New Roman" w:hAnsi="Times New Roman" w:cs="Times New Roman"/>
        </w:rPr>
      </w:pPr>
    </w:p>
    <w:p w:rsidR="00394A18" w:rsidRDefault="00394A18" w:rsidP="00C27D60">
      <w:pPr>
        <w:autoSpaceDE w:val="0"/>
        <w:autoSpaceDN w:val="0"/>
        <w:adjustRightInd w:val="0"/>
        <w:ind w:left="361" w:firstLine="359"/>
        <w:rPr>
          <w:rFonts w:ascii="Times New Roman" w:eastAsia="Times New Roman" w:hAnsi="Times New Roman" w:cs="Times New Roman"/>
        </w:rPr>
      </w:pPr>
    </w:p>
    <w:p w:rsidR="00394A18" w:rsidRPr="00E867B8" w:rsidRDefault="00394A18" w:rsidP="00394A18">
      <w:pPr>
        <w:pStyle w:val="normal0"/>
        <w:ind w:left="2160"/>
        <w:contextualSpacing w:val="0"/>
        <w:rPr>
          <w:rFonts w:asciiTheme="majorHAnsi" w:hAnsiTheme="majorHAnsi"/>
          <w:szCs w:val="24"/>
        </w:rPr>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394A18" w:rsidRPr="00E867B8" w:rsidTr="00E92FE7">
        <w:tc>
          <w:tcPr>
            <w:tcW w:w="2325" w:type="dxa"/>
            <w:vAlign w:val="center"/>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Abstain</w:t>
            </w:r>
          </w:p>
        </w:tc>
        <w:tc>
          <w:tcPr>
            <w:tcW w:w="645" w:type="dxa"/>
          </w:tcPr>
          <w:p w:rsidR="00394A18" w:rsidRPr="00E867B8" w:rsidRDefault="00394A18" w:rsidP="00E92FE7">
            <w:pPr>
              <w:pStyle w:val="normal0"/>
              <w:contextualSpacing w:val="0"/>
              <w:rPr>
                <w:rFonts w:asciiTheme="majorHAnsi" w:hAnsiTheme="majorHAnsi"/>
                <w:szCs w:val="24"/>
              </w:rPr>
            </w:pPr>
            <w:r w:rsidRPr="00E867B8">
              <w:rPr>
                <w:rFonts w:asciiTheme="majorHAnsi" w:hAnsiTheme="majorHAnsi"/>
                <w:szCs w:val="24"/>
              </w:rPr>
              <w:t>No</w:t>
            </w:r>
          </w:p>
        </w:tc>
        <w:tc>
          <w:tcPr>
            <w:tcW w:w="810" w:type="dxa"/>
            <w:vAlign w:val="center"/>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Yes</w:t>
            </w:r>
          </w:p>
        </w:tc>
        <w:tc>
          <w:tcPr>
            <w:tcW w:w="1080" w:type="dxa"/>
            <w:vAlign w:val="center"/>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Motion</w:t>
            </w:r>
          </w:p>
        </w:tc>
        <w:tc>
          <w:tcPr>
            <w:tcW w:w="2880" w:type="dxa"/>
            <w:vAlign w:val="center"/>
          </w:tcPr>
          <w:p w:rsidR="00394A18" w:rsidRPr="00E867B8" w:rsidRDefault="00394A18" w:rsidP="00E92FE7">
            <w:pPr>
              <w:pStyle w:val="normal0"/>
              <w:contextualSpacing w:val="0"/>
              <w:rPr>
                <w:rFonts w:asciiTheme="majorHAnsi" w:hAnsiTheme="majorHAnsi"/>
                <w:szCs w:val="24"/>
              </w:rPr>
            </w:pPr>
            <w:r w:rsidRPr="00E867B8">
              <w:rPr>
                <w:rFonts w:asciiTheme="majorHAnsi" w:hAnsiTheme="majorHAnsi"/>
                <w:szCs w:val="24"/>
              </w:rPr>
              <w:t>Name</w:t>
            </w:r>
          </w:p>
        </w:tc>
      </w:tr>
      <w:tr w:rsidR="00394A18" w:rsidRPr="00E867B8" w:rsidTr="00E92FE7">
        <w:tc>
          <w:tcPr>
            <w:tcW w:w="2325" w:type="dxa"/>
          </w:tcPr>
          <w:p w:rsidR="00394A18" w:rsidRPr="00E867B8" w:rsidRDefault="00394A18" w:rsidP="00E92FE7">
            <w:pPr>
              <w:pStyle w:val="normal0"/>
              <w:contextualSpacing w:val="0"/>
              <w:rPr>
                <w:rFonts w:asciiTheme="majorHAnsi" w:hAnsiTheme="majorHAnsi"/>
                <w:szCs w:val="24"/>
              </w:rPr>
            </w:pPr>
          </w:p>
        </w:tc>
        <w:tc>
          <w:tcPr>
            <w:tcW w:w="645" w:type="dxa"/>
          </w:tcPr>
          <w:p w:rsidR="00394A18" w:rsidRPr="00E867B8" w:rsidRDefault="00394A18" w:rsidP="00E92FE7">
            <w:pPr>
              <w:pStyle w:val="normal0"/>
              <w:contextualSpacing w:val="0"/>
              <w:jc w:val="center"/>
              <w:rPr>
                <w:rFonts w:asciiTheme="majorHAnsi" w:hAnsiTheme="majorHAnsi"/>
                <w:szCs w:val="24"/>
              </w:rPr>
            </w:pPr>
          </w:p>
        </w:tc>
        <w:tc>
          <w:tcPr>
            <w:tcW w:w="81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394A18" w:rsidRPr="00E867B8" w:rsidRDefault="00394A18" w:rsidP="00E92FE7">
            <w:pPr>
              <w:pStyle w:val="normal0"/>
              <w:contextualSpacing w:val="0"/>
              <w:jc w:val="center"/>
              <w:rPr>
                <w:rFonts w:asciiTheme="majorHAnsi" w:hAnsiTheme="majorHAnsi"/>
                <w:szCs w:val="24"/>
              </w:rPr>
            </w:pPr>
            <w:r>
              <w:rPr>
                <w:rFonts w:asciiTheme="majorHAnsi" w:hAnsiTheme="majorHAnsi"/>
                <w:szCs w:val="24"/>
              </w:rPr>
              <w:t>2</w:t>
            </w:r>
          </w:p>
        </w:tc>
        <w:tc>
          <w:tcPr>
            <w:tcW w:w="288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Irene Hughes</w:t>
            </w:r>
          </w:p>
        </w:tc>
      </w:tr>
      <w:tr w:rsidR="00394A18" w:rsidRPr="00E867B8" w:rsidTr="00E92FE7">
        <w:tc>
          <w:tcPr>
            <w:tcW w:w="2325" w:type="dxa"/>
          </w:tcPr>
          <w:p w:rsidR="00394A18" w:rsidRPr="00E867B8" w:rsidRDefault="00394A18" w:rsidP="00E92FE7">
            <w:pPr>
              <w:pStyle w:val="normal0"/>
              <w:contextualSpacing w:val="0"/>
              <w:rPr>
                <w:rFonts w:asciiTheme="majorHAnsi" w:hAnsiTheme="majorHAnsi"/>
                <w:szCs w:val="24"/>
              </w:rPr>
            </w:pPr>
          </w:p>
        </w:tc>
        <w:tc>
          <w:tcPr>
            <w:tcW w:w="645" w:type="dxa"/>
          </w:tcPr>
          <w:p w:rsidR="00394A18" w:rsidRPr="00E867B8" w:rsidRDefault="00394A18" w:rsidP="00E92FE7">
            <w:pPr>
              <w:pStyle w:val="normal0"/>
              <w:contextualSpacing w:val="0"/>
              <w:jc w:val="center"/>
              <w:rPr>
                <w:rFonts w:asciiTheme="majorHAnsi" w:hAnsiTheme="majorHAnsi"/>
                <w:szCs w:val="24"/>
              </w:rPr>
            </w:pPr>
          </w:p>
        </w:tc>
        <w:tc>
          <w:tcPr>
            <w:tcW w:w="81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 xml:space="preserve">  </w:t>
            </w:r>
          </w:p>
        </w:tc>
        <w:tc>
          <w:tcPr>
            <w:tcW w:w="288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Kathy Kelly</w:t>
            </w:r>
          </w:p>
        </w:tc>
      </w:tr>
      <w:tr w:rsidR="00394A18" w:rsidRPr="00E867B8" w:rsidTr="00E92FE7">
        <w:tc>
          <w:tcPr>
            <w:tcW w:w="2325" w:type="dxa"/>
          </w:tcPr>
          <w:p w:rsidR="00394A18" w:rsidRPr="00E867B8" w:rsidRDefault="00394A18" w:rsidP="00E92FE7">
            <w:pPr>
              <w:pStyle w:val="normal0"/>
              <w:contextualSpacing w:val="0"/>
              <w:rPr>
                <w:rFonts w:asciiTheme="majorHAnsi" w:hAnsiTheme="majorHAnsi"/>
                <w:szCs w:val="24"/>
              </w:rPr>
            </w:pPr>
          </w:p>
        </w:tc>
        <w:tc>
          <w:tcPr>
            <w:tcW w:w="645" w:type="dxa"/>
          </w:tcPr>
          <w:p w:rsidR="00394A18" w:rsidRPr="00E867B8" w:rsidRDefault="00394A18" w:rsidP="00E92FE7">
            <w:pPr>
              <w:pStyle w:val="normal0"/>
              <w:contextualSpacing w:val="0"/>
              <w:jc w:val="center"/>
              <w:rPr>
                <w:rFonts w:asciiTheme="majorHAnsi" w:hAnsiTheme="majorHAnsi"/>
                <w:szCs w:val="24"/>
              </w:rPr>
            </w:pPr>
          </w:p>
        </w:tc>
        <w:tc>
          <w:tcPr>
            <w:tcW w:w="81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394A18" w:rsidRPr="00E867B8" w:rsidRDefault="00394A18" w:rsidP="00E92FE7">
            <w:pPr>
              <w:pStyle w:val="normal0"/>
              <w:contextualSpacing w:val="0"/>
              <w:jc w:val="center"/>
              <w:rPr>
                <w:rFonts w:asciiTheme="majorHAnsi" w:hAnsiTheme="majorHAnsi"/>
                <w:szCs w:val="24"/>
              </w:rPr>
            </w:pPr>
          </w:p>
        </w:tc>
        <w:tc>
          <w:tcPr>
            <w:tcW w:w="288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 xml:space="preserve">Carol </w:t>
            </w:r>
            <w:proofErr w:type="spellStart"/>
            <w:r w:rsidRPr="00E867B8">
              <w:rPr>
                <w:rFonts w:asciiTheme="majorHAnsi" w:hAnsiTheme="majorHAnsi"/>
                <w:szCs w:val="24"/>
              </w:rPr>
              <w:t>Labin</w:t>
            </w:r>
            <w:proofErr w:type="spellEnd"/>
          </w:p>
        </w:tc>
      </w:tr>
      <w:tr w:rsidR="00394A18" w:rsidRPr="00E867B8" w:rsidTr="00E92FE7">
        <w:tc>
          <w:tcPr>
            <w:tcW w:w="2325" w:type="dxa"/>
          </w:tcPr>
          <w:p w:rsidR="00394A18" w:rsidRPr="00E867B8" w:rsidRDefault="00394A18" w:rsidP="00E92FE7">
            <w:pPr>
              <w:pStyle w:val="normal0"/>
              <w:contextualSpacing w:val="0"/>
              <w:rPr>
                <w:rFonts w:asciiTheme="majorHAnsi" w:hAnsiTheme="majorHAnsi"/>
                <w:szCs w:val="24"/>
              </w:rPr>
            </w:pPr>
          </w:p>
        </w:tc>
        <w:tc>
          <w:tcPr>
            <w:tcW w:w="645" w:type="dxa"/>
          </w:tcPr>
          <w:p w:rsidR="00394A18" w:rsidRPr="00E867B8" w:rsidRDefault="00394A18" w:rsidP="00E92FE7">
            <w:pPr>
              <w:pStyle w:val="normal0"/>
              <w:contextualSpacing w:val="0"/>
              <w:jc w:val="center"/>
              <w:rPr>
                <w:rFonts w:asciiTheme="majorHAnsi" w:hAnsiTheme="majorHAnsi"/>
                <w:szCs w:val="24"/>
              </w:rPr>
            </w:pPr>
          </w:p>
        </w:tc>
        <w:tc>
          <w:tcPr>
            <w:tcW w:w="81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394A18" w:rsidRPr="00E867B8" w:rsidRDefault="00394A18" w:rsidP="00E92FE7">
            <w:pPr>
              <w:pStyle w:val="normal0"/>
              <w:contextualSpacing w:val="0"/>
              <w:jc w:val="center"/>
              <w:rPr>
                <w:rFonts w:asciiTheme="majorHAnsi" w:hAnsiTheme="majorHAnsi"/>
                <w:szCs w:val="24"/>
              </w:rPr>
            </w:pPr>
            <w:r>
              <w:rPr>
                <w:rFonts w:asciiTheme="majorHAnsi" w:hAnsiTheme="majorHAnsi"/>
                <w:szCs w:val="24"/>
              </w:rPr>
              <w:t>1</w:t>
            </w:r>
          </w:p>
        </w:tc>
        <w:tc>
          <w:tcPr>
            <w:tcW w:w="288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Jen Tomlinson</w:t>
            </w:r>
          </w:p>
        </w:tc>
      </w:tr>
      <w:tr w:rsidR="00394A18" w:rsidRPr="00E867B8" w:rsidTr="00E92FE7">
        <w:tc>
          <w:tcPr>
            <w:tcW w:w="2325" w:type="dxa"/>
          </w:tcPr>
          <w:p w:rsidR="00394A18" w:rsidRPr="00E867B8" w:rsidRDefault="00394A18" w:rsidP="00E92FE7">
            <w:pPr>
              <w:pStyle w:val="normal0"/>
              <w:contextualSpacing w:val="0"/>
              <w:rPr>
                <w:rFonts w:asciiTheme="majorHAnsi" w:hAnsiTheme="majorHAnsi"/>
                <w:szCs w:val="24"/>
              </w:rPr>
            </w:pPr>
          </w:p>
        </w:tc>
        <w:tc>
          <w:tcPr>
            <w:tcW w:w="645" w:type="dxa"/>
          </w:tcPr>
          <w:p w:rsidR="00394A18" w:rsidRPr="00E867B8" w:rsidRDefault="00394A18" w:rsidP="00E92FE7">
            <w:pPr>
              <w:pStyle w:val="normal0"/>
              <w:contextualSpacing w:val="0"/>
              <w:jc w:val="center"/>
              <w:rPr>
                <w:rFonts w:asciiTheme="majorHAnsi" w:hAnsiTheme="majorHAnsi"/>
                <w:szCs w:val="24"/>
              </w:rPr>
            </w:pPr>
          </w:p>
        </w:tc>
        <w:tc>
          <w:tcPr>
            <w:tcW w:w="81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394A18" w:rsidRPr="00E867B8" w:rsidRDefault="00394A18" w:rsidP="00E92FE7">
            <w:pPr>
              <w:pStyle w:val="normal0"/>
              <w:contextualSpacing w:val="0"/>
              <w:jc w:val="center"/>
              <w:rPr>
                <w:rFonts w:asciiTheme="majorHAnsi" w:hAnsiTheme="majorHAnsi"/>
                <w:szCs w:val="24"/>
              </w:rPr>
            </w:pPr>
          </w:p>
        </w:tc>
        <w:tc>
          <w:tcPr>
            <w:tcW w:w="2880" w:type="dxa"/>
          </w:tcPr>
          <w:p w:rsidR="00394A18" w:rsidRPr="00E867B8" w:rsidRDefault="00394A18" w:rsidP="00E92FE7">
            <w:pPr>
              <w:pStyle w:val="normal0"/>
              <w:contextualSpacing w:val="0"/>
              <w:jc w:val="center"/>
              <w:rPr>
                <w:rFonts w:asciiTheme="majorHAnsi" w:hAnsiTheme="majorHAnsi"/>
                <w:szCs w:val="24"/>
              </w:rPr>
            </w:pPr>
            <w:r w:rsidRPr="00E867B8">
              <w:rPr>
                <w:rFonts w:asciiTheme="majorHAnsi" w:hAnsiTheme="majorHAnsi"/>
                <w:szCs w:val="24"/>
              </w:rPr>
              <w:t>Meredith O’Donnell</w:t>
            </w:r>
          </w:p>
        </w:tc>
      </w:tr>
    </w:tbl>
    <w:p w:rsidR="00F64AF6" w:rsidRDefault="00BB67A8" w:rsidP="00C27D60">
      <w:pPr>
        <w:autoSpaceDE w:val="0"/>
        <w:autoSpaceDN w:val="0"/>
        <w:adjustRightInd w:val="0"/>
        <w:ind w:left="361" w:firstLine="359"/>
      </w:pPr>
      <w:r w:rsidRPr="009926BB">
        <w:rPr>
          <w:rFonts w:ascii="Times New Roman" w:eastAsia="Times New Roman" w:hAnsi="Times New Roman" w:cs="Times New Roman"/>
        </w:rPr>
        <w:br/>
      </w:r>
      <w:r w:rsidR="00E867B8">
        <w:t xml:space="preserve">D: </w:t>
      </w:r>
      <w:r w:rsidR="00F64AF6">
        <w:t xml:space="preserve">Policies/Regulations </w:t>
      </w:r>
    </w:p>
    <w:p w:rsidR="00394A18" w:rsidRDefault="00394A18" w:rsidP="00C27D60">
      <w:pPr>
        <w:autoSpaceDE w:val="0"/>
        <w:autoSpaceDN w:val="0"/>
        <w:adjustRightInd w:val="0"/>
        <w:ind w:left="361" w:firstLine="359"/>
      </w:pPr>
    </w:p>
    <w:p w:rsidR="00394A18" w:rsidRPr="00394A18" w:rsidRDefault="00394A18" w:rsidP="00C27D60">
      <w:pPr>
        <w:autoSpaceDE w:val="0"/>
        <w:autoSpaceDN w:val="0"/>
        <w:adjustRightInd w:val="0"/>
        <w:ind w:left="361" w:firstLine="359"/>
        <w:rPr>
          <w:b/>
        </w:rPr>
      </w:pPr>
      <w:r>
        <w:t xml:space="preserve">401 </w:t>
      </w:r>
      <w:r>
        <w:rPr>
          <w:b/>
        </w:rPr>
        <w:t xml:space="preserve">Approve </w:t>
      </w:r>
      <w:proofErr w:type="spellStart"/>
      <w:r>
        <w:rPr>
          <w:b/>
        </w:rPr>
        <w:t>Interlocal</w:t>
      </w:r>
      <w:proofErr w:type="spellEnd"/>
      <w:r>
        <w:rPr>
          <w:b/>
        </w:rPr>
        <w:t xml:space="preserve"> Agreement between Beach Haven Board of Education and Southern Regional School District for Nursing Services 2016-17 school year.</w:t>
      </w:r>
    </w:p>
    <w:p w:rsidR="00AF54DF" w:rsidRPr="00E867B8" w:rsidRDefault="00AF54DF" w:rsidP="00D65454">
      <w:pPr>
        <w:pStyle w:val="normal0"/>
        <w:ind w:left="2160"/>
        <w:contextualSpacing w:val="0"/>
        <w:rPr>
          <w:rFonts w:asciiTheme="majorHAnsi" w:hAnsiTheme="majorHAnsi"/>
          <w:szCs w:val="24"/>
        </w:rPr>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FE4C58" w:rsidRPr="00E867B8">
        <w:tc>
          <w:tcPr>
            <w:tcW w:w="2325" w:type="dxa"/>
            <w:vAlign w:val="center"/>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Abstain</w:t>
            </w:r>
          </w:p>
        </w:tc>
        <w:tc>
          <w:tcPr>
            <w:tcW w:w="645" w:type="dxa"/>
          </w:tcPr>
          <w:p w:rsidR="00FE4C58" w:rsidRPr="00E867B8" w:rsidRDefault="00FE4C58" w:rsidP="001B6683">
            <w:pPr>
              <w:pStyle w:val="normal0"/>
              <w:contextualSpacing w:val="0"/>
              <w:rPr>
                <w:rFonts w:asciiTheme="majorHAnsi" w:hAnsiTheme="majorHAnsi"/>
                <w:szCs w:val="24"/>
              </w:rPr>
            </w:pPr>
            <w:r w:rsidRPr="00E867B8">
              <w:rPr>
                <w:rFonts w:asciiTheme="majorHAnsi" w:hAnsiTheme="majorHAnsi"/>
                <w:szCs w:val="24"/>
              </w:rPr>
              <w:t>No</w:t>
            </w:r>
          </w:p>
        </w:tc>
        <w:tc>
          <w:tcPr>
            <w:tcW w:w="810" w:type="dxa"/>
            <w:vAlign w:val="center"/>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Yes</w:t>
            </w:r>
          </w:p>
        </w:tc>
        <w:tc>
          <w:tcPr>
            <w:tcW w:w="1080" w:type="dxa"/>
            <w:vAlign w:val="center"/>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Motion</w:t>
            </w:r>
          </w:p>
        </w:tc>
        <w:tc>
          <w:tcPr>
            <w:tcW w:w="2880" w:type="dxa"/>
            <w:vAlign w:val="center"/>
          </w:tcPr>
          <w:p w:rsidR="00FE4C58" w:rsidRPr="00E867B8" w:rsidRDefault="00FE4C58" w:rsidP="001B6683">
            <w:pPr>
              <w:pStyle w:val="normal0"/>
              <w:contextualSpacing w:val="0"/>
              <w:rPr>
                <w:rFonts w:asciiTheme="majorHAnsi" w:hAnsiTheme="majorHAnsi"/>
                <w:szCs w:val="24"/>
              </w:rPr>
            </w:pPr>
            <w:r w:rsidRPr="00E867B8">
              <w:rPr>
                <w:rFonts w:asciiTheme="majorHAnsi" w:hAnsiTheme="majorHAnsi"/>
                <w:szCs w:val="24"/>
              </w:rPr>
              <w:t>Name</w:t>
            </w:r>
          </w:p>
        </w:tc>
      </w:tr>
      <w:tr w:rsidR="00FE4C58" w:rsidRPr="00E867B8">
        <w:tc>
          <w:tcPr>
            <w:tcW w:w="2325" w:type="dxa"/>
          </w:tcPr>
          <w:p w:rsidR="00FE4C58" w:rsidRPr="00E867B8" w:rsidRDefault="00394A18" w:rsidP="001B6683">
            <w:pPr>
              <w:pStyle w:val="normal0"/>
              <w:contextualSpacing w:val="0"/>
              <w:rPr>
                <w:rFonts w:asciiTheme="majorHAnsi" w:hAnsiTheme="majorHAnsi"/>
                <w:szCs w:val="24"/>
              </w:rPr>
            </w:pPr>
            <w:r>
              <w:rPr>
                <w:rFonts w:asciiTheme="majorHAnsi" w:hAnsiTheme="majorHAnsi"/>
                <w:szCs w:val="24"/>
              </w:rPr>
              <w:t>X</w:t>
            </w: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p>
        </w:tc>
        <w:tc>
          <w:tcPr>
            <w:tcW w:w="1080" w:type="dxa"/>
          </w:tcPr>
          <w:p w:rsidR="00FE4C58" w:rsidRPr="00E867B8" w:rsidRDefault="00FE4C58" w:rsidP="001B6683">
            <w:pPr>
              <w:pStyle w:val="normal0"/>
              <w:contextualSpacing w:val="0"/>
              <w:jc w:val="center"/>
              <w:rPr>
                <w:rFonts w:asciiTheme="majorHAnsi" w:hAnsiTheme="majorHAnsi"/>
                <w:szCs w:val="24"/>
              </w:rPr>
            </w:pP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Irene Hughes</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 xml:space="preserve">  </w:t>
            </w:r>
            <w:r w:rsidR="00394A18">
              <w:rPr>
                <w:rFonts w:asciiTheme="majorHAnsi" w:hAnsiTheme="majorHAnsi"/>
                <w:szCs w:val="24"/>
              </w:rPr>
              <w:t>2</w:t>
            </w: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Kathy Kelly</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 xml:space="preserve">Carol </w:t>
            </w:r>
            <w:proofErr w:type="spellStart"/>
            <w:r w:rsidRPr="00E867B8">
              <w:rPr>
                <w:rFonts w:asciiTheme="majorHAnsi" w:hAnsiTheme="majorHAnsi"/>
                <w:szCs w:val="24"/>
              </w:rPr>
              <w:t>Labin</w:t>
            </w:r>
            <w:proofErr w:type="spellEnd"/>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394A18" w:rsidP="001B6683">
            <w:pPr>
              <w:pStyle w:val="normal0"/>
              <w:contextualSpacing w:val="0"/>
              <w:jc w:val="center"/>
              <w:rPr>
                <w:rFonts w:asciiTheme="majorHAnsi" w:hAnsiTheme="majorHAnsi"/>
                <w:szCs w:val="24"/>
              </w:rPr>
            </w:pPr>
            <w:r>
              <w:rPr>
                <w:rFonts w:asciiTheme="majorHAnsi" w:hAnsiTheme="majorHAnsi"/>
                <w:szCs w:val="24"/>
              </w:rPr>
              <w:t>1</w:t>
            </w: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Jen Tomlinson</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Meredith O’Donnell</w:t>
            </w:r>
          </w:p>
        </w:tc>
      </w:tr>
    </w:tbl>
    <w:p w:rsidR="00F64AF6" w:rsidRPr="00E867B8" w:rsidRDefault="00F64AF6" w:rsidP="00F64AF6">
      <w:pPr>
        <w:pStyle w:val="normal0"/>
        <w:ind w:left="1440"/>
        <w:contextualSpacing w:val="0"/>
        <w:rPr>
          <w:rFonts w:asciiTheme="majorHAnsi" w:hAnsiTheme="majorHAnsi"/>
          <w:szCs w:val="24"/>
        </w:rPr>
      </w:pPr>
    </w:p>
    <w:p w:rsidR="00F64AF6" w:rsidRDefault="00394A18" w:rsidP="00A33D93">
      <w:pPr>
        <w:pStyle w:val="normal0"/>
        <w:numPr>
          <w:ilvl w:val="0"/>
          <w:numId w:val="2"/>
        </w:numPr>
        <w:tabs>
          <w:tab w:val="left" w:pos="900"/>
        </w:tabs>
        <w:ind w:hanging="359"/>
      </w:pPr>
      <w:r>
        <w:t>Governance: Nothing to report at this time.</w:t>
      </w:r>
    </w:p>
    <w:p w:rsidR="00EA0981" w:rsidRDefault="00394A18" w:rsidP="00EA0981">
      <w:pPr>
        <w:pStyle w:val="normal0"/>
        <w:tabs>
          <w:tab w:val="left" w:pos="900"/>
        </w:tabs>
      </w:pPr>
      <w:r>
        <w:tab/>
      </w:r>
      <w:r>
        <w:tab/>
      </w:r>
      <w:r w:rsidR="00EA0981">
        <w:t xml:space="preserve">F: </w:t>
      </w:r>
      <w:r>
        <w:t xml:space="preserve">   F</w:t>
      </w:r>
      <w:r w:rsidR="00EA0981">
        <w:t>acilities/Operations</w:t>
      </w:r>
      <w:r>
        <w:t>: Nothing to report at this time.</w:t>
      </w:r>
    </w:p>
    <w:p w:rsidR="00EA0981" w:rsidRDefault="00EA0981" w:rsidP="00F64AF6">
      <w:pPr>
        <w:pStyle w:val="normal0"/>
        <w:ind w:left="360"/>
        <w:contextualSpacing w:val="0"/>
      </w:pPr>
    </w:p>
    <w:p w:rsidR="00F64AF6" w:rsidRDefault="00760FFC" w:rsidP="00F64AF6">
      <w:pPr>
        <w:pStyle w:val="normal0"/>
        <w:tabs>
          <w:tab w:val="right" w:pos="1080"/>
        </w:tabs>
        <w:ind w:left="720"/>
        <w:contextualSpacing w:val="0"/>
        <w:rPr>
          <w:b/>
        </w:rPr>
      </w:pPr>
      <w:r>
        <w:t>I</w:t>
      </w:r>
      <w:r w:rsidR="00F64AF6">
        <w:t xml:space="preserve">X. </w:t>
      </w:r>
      <w:r w:rsidR="00F64AF6">
        <w:tab/>
        <w:t xml:space="preserve">COMMITTEE REPORTS:  </w:t>
      </w:r>
      <w:r w:rsidR="00EA0981">
        <w:t xml:space="preserve">The Negotiations Committee met and </w:t>
      </w:r>
      <w:r w:rsidR="00394A18">
        <w:t xml:space="preserve">will meet again </w:t>
      </w:r>
      <w:r w:rsidR="00394A18">
        <w:lastRenderedPageBreak/>
        <w:t>sometime in September.</w:t>
      </w:r>
      <w:r w:rsidR="00F64AF6">
        <w:rPr>
          <w:b/>
        </w:rPr>
        <w:t xml:space="preserve"> </w:t>
      </w:r>
    </w:p>
    <w:p w:rsidR="000549F8" w:rsidRDefault="000549F8" w:rsidP="007D67EA">
      <w:pPr>
        <w:pStyle w:val="normal0"/>
        <w:ind w:left="720"/>
        <w:contextualSpacing w:val="0"/>
      </w:pPr>
    </w:p>
    <w:p w:rsidR="00582F2F" w:rsidRDefault="007D67EA" w:rsidP="00582F2F">
      <w:pPr>
        <w:pStyle w:val="normal0"/>
        <w:ind w:left="720"/>
        <w:contextualSpacing w:val="0"/>
      </w:pPr>
      <w:r>
        <w:t xml:space="preserve">X:  </w:t>
      </w:r>
      <w:r w:rsidR="00F64AF6">
        <w:t xml:space="preserve">OLD BUSINESS </w:t>
      </w:r>
      <w:r>
        <w:t>–</w:t>
      </w:r>
      <w:r w:rsidR="00951022">
        <w:t xml:space="preserve"> None</w:t>
      </w:r>
    </w:p>
    <w:p w:rsidR="00582F2F" w:rsidRDefault="00582F2F" w:rsidP="00582F2F">
      <w:pPr>
        <w:pStyle w:val="normal0"/>
        <w:ind w:left="720"/>
        <w:contextualSpacing w:val="0"/>
      </w:pPr>
    </w:p>
    <w:p w:rsidR="00394A18" w:rsidRDefault="00582F2F" w:rsidP="00582F2F">
      <w:pPr>
        <w:pStyle w:val="normal0"/>
        <w:ind w:left="720"/>
        <w:contextualSpacing w:val="0"/>
      </w:pPr>
      <w:r>
        <w:t xml:space="preserve">XI: NEW BUSINESS: </w:t>
      </w:r>
      <w:r w:rsidR="00394A18">
        <w:t xml:space="preserve">Jim </w:t>
      </w:r>
      <w:proofErr w:type="spellStart"/>
      <w:r w:rsidR="00394A18">
        <w:t>Markowski</w:t>
      </w:r>
      <w:proofErr w:type="spellEnd"/>
      <w:r w:rsidR="00394A18">
        <w:t xml:space="preserve"> discussed with Mr. </w:t>
      </w:r>
      <w:proofErr w:type="spellStart"/>
      <w:r w:rsidR="00394A18">
        <w:t>Krushinski</w:t>
      </w:r>
      <w:proofErr w:type="spellEnd"/>
      <w:r w:rsidR="00394A18">
        <w:t xml:space="preserve"> and Mrs. Downing the drop off and pick up procedures.</w:t>
      </w:r>
    </w:p>
    <w:p w:rsidR="00EA0981" w:rsidRDefault="00EA0981" w:rsidP="00582F2F">
      <w:pPr>
        <w:pStyle w:val="normal0"/>
        <w:ind w:left="720"/>
        <w:contextualSpacing w:val="0"/>
      </w:pPr>
    </w:p>
    <w:p w:rsidR="00394A18" w:rsidRDefault="00394A18" w:rsidP="00582F2F">
      <w:pPr>
        <w:pStyle w:val="normal0"/>
        <w:ind w:left="720"/>
        <w:contextualSpacing w:val="0"/>
      </w:pPr>
      <w:r>
        <w:t>XII: No privilege of the floor.</w:t>
      </w:r>
    </w:p>
    <w:p w:rsidR="00394A18" w:rsidRDefault="00394A18" w:rsidP="00582F2F">
      <w:pPr>
        <w:pStyle w:val="normal0"/>
        <w:ind w:left="720"/>
        <w:contextualSpacing w:val="0"/>
      </w:pPr>
    </w:p>
    <w:p w:rsidR="00394A18" w:rsidRDefault="00394A18" w:rsidP="00582F2F">
      <w:pPr>
        <w:pStyle w:val="normal0"/>
        <w:ind w:left="720"/>
        <w:contextualSpacing w:val="0"/>
      </w:pPr>
      <w:r>
        <w:t>Upon motion of Ms. Tomlinson seconded by Mrs. O’Donnell the meeting was adjourned at 6:23 p.m.</w:t>
      </w:r>
    </w:p>
    <w:p w:rsidR="00394A18" w:rsidRDefault="00394A18" w:rsidP="00582F2F">
      <w:pPr>
        <w:pStyle w:val="normal0"/>
        <w:ind w:left="720"/>
        <w:contextualSpacing w:val="0"/>
      </w:pPr>
    </w:p>
    <w:p w:rsidR="00301736" w:rsidRDefault="00301736" w:rsidP="00F16DE8">
      <w:pPr>
        <w:ind w:left="720" w:hanging="720"/>
        <w:rPr>
          <w:rFonts w:ascii="Calibri" w:hAnsi="Calibri"/>
        </w:rPr>
      </w:pPr>
      <w:r>
        <w:rPr>
          <w:rFonts w:ascii="Calibri" w:hAnsi="Calibri"/>
        </w:rPr>
        <w:t xml:space="preserve">             Respectfully submitted:</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Lil </w:t>
      </w:r>
      <w:proofErr w:type="spellStart"/>
      <w:r>
        <w:rPr>
          <w:rFonts w:ascii="Calibri" w:hAnsi="Calibri"/>
        </w:rPr>
        <w:t>Brendel</w:t>
      </w:r>
      <w:proofErr w:type="spellEnd"/>
      <w:r>
        <w:rPr>
          <w:rFonts w:ascii="Calibri" w:hAnsi="Calibri"/>
        </w:rPr>
        <w:t>, Board Secretary</w:t>
      </w:r>
    </w:p>
    <w:p w:rsidR="00301736" w:rsidRDefault="00301736" w:rsidP="00F16DE8">
      <w:pPr>
        <w:ind w:left="720" w:hanging="720"/>
        <w:rPr>
          <w:rFonts w:ascii="Calibri" w:hAnsi="Calibri"/>
        </w:rPr>
      </w:pPr>
      <w:r>
        <w:rPr>
          <w:rFonts w:ascii="Calibri" w:hAnsi="Calibri"/>
        </w:rPr>
        <w:t xml:space="preserve">            Approved:</w:t>
      </w:r>
      <w:r w:rsidR="00AD3E3D">
        <w:rPr>
          <w:rFonts w:ascii="Calibri" w:hAnsi="Calibri"/>
        </w:rPr>
        <w:t xml:space="preserve"> September 27, 2016</w:t>
      </w:r>
    </w:p>
    <w:p w:rsidR="00301736" w:rsidRPr="007D67EA" w:rsidRDefault="00301736" w:rsidP="00F16DE8">
      <w:pPr>
        <w:ind w:left="720" w:hanging="720"/>
        <w:rPr>
          <w:rFonts w:ascii="Calibri" w:hAnsi="Calibri"/>
        </w:rPr>
      </w:pPr>
    </w:p>
    <w:sectPr w:rsidR="00301736" w:rsidRPr="007D67EA" w:rsidSect="008D679A">
      <w:headerReference w:type="default" r:id="rId8"/>
      <w:footerReference w:type="even" r:id="rId9"/>
      <w:footerReference w:type="default" r:id="rId10"/>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A9" w:rsidRDefault="00CE43A9" w:rsidP="00BC288E">
      <w:r>
        <w:separator/>
      </w:r>
    </w:p>
  </w:endnote>
  <w:endnote w:type="continuationSeparator" w:id="0">
    <w:p w:rsidR="00CE43A9" w:rsidRDefault="00CE43A9"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E2" w:rsidRDefault="004D3F37" w:rsidP="00FB2B9A">
    <w:pPr>
      <w:pStyle w:val="Footer"/>
      <w:framePr w:wrap="around" w:vAnchor="text" w:hAnchor="margin" w:xAlign="right" w:y="1"/>
      <w:rPr>
        <w:rStyle w:val="PageNumber"/>
      </w:rPr>
    </w:pPr>
    <w:r>
      <w:rPr>
        <w:rStyle w:val="PageNumber"/>
      </w:rPr>
      <w:fldChar w:fldCharType="begin"/>
    </w:r>
    <w:r w:rsidR="005076E2">
      <w:rPr>
        <w:rStyle w:val="PageNumber"/>
      </w:rPr>
      <w:instrText xml:space="preserve">PAGE  </w:instrText>
    </w:r>
    <w:r>
      <w:rPr>
        <w:rStyle w:val="PageNumber"/>
      </w:rPr>
      <w:fldChar w:fldCharType="end"/>
    </w:r>
  </w:p>
  <w:p w:rsidR="005076E2" w:rsidRDefault="005076E2"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E2" w:rsidRPr="008D679A" w:rsidRDefault="005076E2"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5076E2" w:rsidRDefault="004D3F37" w:rsidP="008D679A">
    <w:pPr>
      <w:spacing w:line="360" w:lineRule="auto"/>
      <w:jc w:val="center"/>
    </w:pPr>
    <w:fldSimple w:instr=" PAGE   \* MERGEFORMAT ">
      <w:r w:rsidR="00AD3E3D" w:rsidRPr="00AD3E3D">
        <w:rPr>
          <w:smallCaps/>
          <w:noProof/>
        </w:rPr>
        <w:t>6</w:t>
      </w:r>
    </w:fldSimple>
  </w:p>
  <w:p w:rsidR="005076E2" w:rsidRDefault="005076E2"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A9" w:rsidRDefault="00CE43A9" w:rsidP="00BC288E">
      <w:r>
        <w:separator/>
      </w:r>
    </w:p>
  </w:footnote>
  <w:footnote w:type="continuationSeparator" w:id="0">
    <w:p w:rsidR="00CE43A9" w:rsidRDefault="00CE43A9"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E2" w:rsidRDefault="005076E2" w:rsidP="008D679A">
    <w:pPr>
      <w:jc w:val="center"/>
    </w:pPr>
    <w:r>
      <w:t>BEACH HAVEN SCHOOL</w:t>
    </w:r>
  </w:p>
  <w:p w:rsidR="005076E2" w:rsidRDefault="005076E2" w:rsidP="008D679A">
    <w:pPr>
      <w:jc w:val="center"/>
    </w:pPr>
    <w:r>
      <w:t>MEETING MINUTES FOR BOARD OF EDUCATION MEETING</w:t>
    </w:r>
  </w:p>
  <w:p w:rsidR="005076E2" w:rsidRDefault="00020122" w:rsidP="008D679A">
    <w:pPr>
      <w:jc w:val="center"/>
    </w:pPr>
    <w:r>
      <w:t>Tuesday, August 23, 2016</w:t>
    </w:r>
  </w:p>
  <w:p w:rsidR="005076E2" w:rsidRDefault="00507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4F1"/>
    <w:multiLevelType w:val="hybridMultilevel"/>
    <w:tmpl w:val="3CCCCD06"/>
    <w:lvl w:ilvl="0" w:tplc="3268349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130EA"/>
    <w:multiLevelType w:val="multilevel"/>
    <w:tmpl w:val="5D806B2C"/>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45831FB"/>
    <w:multiLevelType w:val="hybridMultilevel"/>
    <w:tmpl w:val="72A0E51E"/>
    <w:lvl w:ilvl="0" w:tplc="030646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0422FE"/>
    <w:multiLevelType w:val="hybridMultilevel"/>
    <w:tmpl w:val="3BD4B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4464B"/>
    <w:multiLevelType w:val="multilevel"/>
    <w:tmpl w:val="03542580"/>
    <w:lvl w:ilvl="0">
      <w:start w:val="5"/>
      <w:numFmt w:val="upperLetter"/>
      <w:lvlText w:val="%1."/>
      <w:lvlJc w:val="left"/>
      <w:pPr>
        <w:ind w:left="1799" w:firstLine="1080"/>
      </w:pPr>
      <w:rPr>
        <w:b w:val="0"/>
        <w:u w:val="none"/>
      </w:rPr>
    </w:lvl>
    <w:lvl w:ilvl="1">
      <w:start w:val="1"/>
      <w:numFmt w:val="lowerLetter"/>
      <w:lvlText w:val="%2."/>
      <w:lvlJc w:val="left"/>
      <w:pPr>
        <w:ind w:left="2519" w:firstLine="1800"/>
      </w:pPr>
      <w:rPr>
        <w:u w:val="none"/>
      </w:rPr>
    </w:lvl>
    <w:lvl w:ilvl="2">
      <w:start w:val="1"/>
      <w:numFmt w:val="lowerRoman"/>
      <w:lvlText w:val="%3."/>
      <w:lvlJc w:val="right"/>
      <w:pPr>
        <w:ind w:left="3239" w:firstLine="2520"/>
      </w:pPr>
      <w:rPr>
        <w:u w:val="none"/>
      </w:rPr>
    </w:lvl>
    <w:lvl w:ilvl="3">
      <w:start w:val="1"/>
      <w:numFmt w:val="decimal"/>
      <w:lvlText w:val="%4."/>
      <w:lvlJc w:val="left"/>
      <w:pPr>
        <w:ind w:left="3959" w:firstLine="3240"/>
      </w:pPr>
      <w:rPr>
        <w:u w:val="none"/>
      </w:rPr>
    </w:lvl>
    <w:lvl w:ilvl="4">
      <w:start w:val="1"/>
      <w:numFmt w:val="lowerLetter"/>
      <w:lvlText w:val="%5."/>
      <w:lvlJc w:val="left"/>
      <w:pPr>
        <w:ind w:left="4679" w:firstLine="3960"/>
      </w:pPr>
      <w:rPr>
        <w:u w:val="none"/>
      </w:rPr>
    </w:lvl>
    <w:lvl w:ilvl="5">
      <w:start w:val="1"/>
      <w:numFmt w:val="lowerRoman"/>
      <w:lvlText w:val="%6."/>
      <w:lvlJc w:val="right"/>
      <w:pPr>
        <w:ind w:left="5399" w:firstLine="4680"/>
      </w:pPr>
      <w:rPr>
        <w:u w:val="none"/>
      </w:rPr>
    </w:lvl>
    <w:lvl w:ilvl="6">
      <w:start w:val="1"/>
      <w:numFmt w:val="decimal"/>
      <w:lvlText w:val="%7."/>
      <w:lvlJc w:val="left"/>
      <w:pPr>
        <w:ind w:left="6119" w:firstLine="5400"/>
      </w:pPr>
      <w:rPr>
        <w:u w:val="none"/>
      </w:rPr>
    </w:lvl>
    <w:lvl w:ilvl="7">
      <w:start w:val="1"/>
      <w:numFmt w:val="lowerLetter"/>
      <w:lvlText w:val="%8."/>
      <w:lvlJc w:val="left"/>
      <w:pPr>
        <w:ind w:left="6839" w:firstLine="6120"/>
      </w:pPr>
      <w:rPr>
        <w:u w:val="none"/>
      </w:rPr>
    </w:lvl>
    <w:lvl w:ilvl="8">
      <w:start w:val="1"/>
      <w:numFmt w:val="lowerRoman"/>
      <w:lvlText w:val="%9."/>
      <w:lvlJc w:val="right"/>
      <w:pPr>
        <w:ind w:left="7559" w:firstLine="6840"/>
      </w:pPr>
      <w:rPr>
        <w:u w:val="none"/>
      </w:rPr>
    </w:lvl>
  </w:abstractNum>
  <w:abstractNum w:abstractNumId="6">
    <w:nsid w:val="3FB07547"/>
    <w:multiLevelType w:val="hybridMultilevel"/>
    <w:tmpl w:val="09E4DF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477D569D"/>
    <w:multiLevelType w:val="multilevel"/>
    <w:tmpl w:val="03542580"/>
    <w:lvl w:ilvl="0">
      <w:start w:val="5"/>
      <w:numFmt w:val="upperLetter"/>
      <w:lvlText w:val="%1."/>
      <w:lvlJc w:val="left"/>
      <w:pPr>
        <w:ind w:left="1799" w:firstLine="1080"/>
      </w:pPr>
      <w:rPr>
        <w:b w:val="0"/>
        <w:u w:val="none"/>
      </w:rPr>
    </w:lvl>
    <w:lvl w:ilvl="1">
      <w:start w:val="1"/>
      <w:numFmt w:val="lowerLetter"/>
      <w:lvlText w:val="%2."/>
      <w:lvlJc w:val="left"/>
      <w:pPr>
        <w:ind w:left="2519" w:firstLine="1800"/>
      </w:pPr>
      <w:rPr>
        <w:u w:val="none"/>
      </w:rPr>
    </w:lvl>
    <w:lvl w:ilvl="2">
      <w:start w:val="1"/>
      <w:numFmt w:val="lowerRoman"/>
      <w:lvlText w:val="%3."/>
      <w:lvlJc w:val="right"/>
      <w:pPr>
        <w:ind w:left="3239" w:firstLine="2520"/>
      </w:pPr>
      <w:rPr>
        <w:u w:val="none"/>
      </w:rPr>
    </w:lvl>
    <w:lvl w:ilvl="3">
      <w:start w:val="1"/>
      <w:numFmt w:val="decimal"/>
      <w:lvlText w:val="%4."/>
      <w:lvlJc w:val="left"/>
      <w:pPr>
        <w:ind w:left="3959" w:firstLine="3240"/>
      </w:pPr>
      <w:rPr>
        <w:u w:val="none"/>
      </w:rPr>
    </w:lvl>
    <w:lvl w:ilvl="4">
      <w:start w:val="1"/>
      <w:numFmt w:val="lowerLetter"/>
      <w:lvlText w:val="%5."/>
      <w:lvlJc w:val="left"/>
      <w:pPr>
        <w:ind w:left="4679" w:firstLine="3960"/>
      </w:pPr>
      <w:rPr>
        <w:u w:val="none"/>
      </w:rPr>
    </w:lvl>
    <w:lvl w:ilvl="5">
      <w:start w:val="1"/>
      <w:numFmt w:val="lowerRoman"/>
      <w:lvlText w:val="%6."/>
      <w:lvlJc w:val="right"/>
      <w:pPr>
        <w:ind w:left="5399" w:firstLine="4680"/>
      </w:pPr>
      <w:rPr>
        <w:u w:val="none"/>
      </w:rPr>
    </w:lvl>
    <w:lvl w:ilvl="6">
      <w:start w:val="1"/>
      <w:numFmt w:val="decimal"/>
      <w:lvlText w:val="%7."/>
      <w:lvlJc w:val="left"/>
      <w:pPr>
        <w:ind w:left="6119" w:firstLine="5400"/>
      </w:pPr>
      <w:rPr>
        <w:u w:val="none"/>
      </w:rPr>
    </w:lvl>
    <w:lvl w:ilvl="7">
      <w:start w:val="1"/>
      <w:numFmt w:val="lowerLetter"/>
      <w:lvlText w:val="%8."/>
      <w:lvlJc w:val="left"/>
      <w:pPr>
        <w:ind w:left="6839" w:firstLine="6120"/>
      </w:pPr>
      <w:rPr>
        <w:u w:val="none"/>
      </w:rPr>
    </w:lvl>
    <w:lvl w:ilvl="8">
      <w:start w:val="1"/>
      <w:numFmt w:val="lowerRoman"/>
      <w:lvlText w:val="%9."/>
      <w:lvlJc w:val="right"/>
      <w:pPr>
        <w:ind w:left="7559" w:firstLine="6840"/>
      </w:pPr>
      <w:rPr>
        <w:u w:val="none"/>
      </w:r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oNotTrackMoves/>
  <w:defaultTabStop w:val="720"/>
  <w:characterSpacingControl w:val="doNotCompress"/>
  <w:hdrShapeDefaults>
    <o:shapedefaults v:ext="edit" spidmax="61442"/>
  </w:hdrShapeDefaults>
  <w:footnotePr>
    <w:footnote w:id="-1"/>
    <w:footnote w:id="0"/>
  </w:footnotePr>
  <w:endnotePr>
    <w:endnote w:id="-1"/>
    <w:endnote w:id="0"/>
  </w:endnotePr>
  <w:compat>
    <w:useFELayout/>
  </w:compat>
  <w:rsids>
    <w:rsidRoot w:val="002A6212"/>
    <w:rsid w:val="00002D7E"/>
    <w:rsid w:val="00003FBA"/>
    <w:rsid w:val="00007E92"/>
    <w:rsid w:val="000111F2"/>
    <w:rsid w:val="00020122"/>
    <w:rsid w:val="000227BC"/>
    <w:rsid w:val="000228E3"/>
    <w:rsid w:val="00023468"/>
    <w:rsid w:val="00052557"/>
    <w:rsid w:val="000549F8"/>
    <w:rsid w:val="00057FEF"/>
    <w:rsid w:val="00086478"/>
    <w:rsid w:val="00091B59"/>
    <w:rsid w:val="0009513C"/>
    <w:rsid w:val="00097FB5"/>
    <w:rsid w:val="000A5B36"/>
    <w:rsid w:val="000B5702"/>
    <w:rsid w:val="000C1BFA"/>
    <w:rsid w:val="000D02BD"/>
    <w:rsid w:val="000D1C91"/>
    <w:rsid w:val="000D51C9"/>
    <w:rsid w:val="000E0FB2"/>
    <w:rsid w:val="000E7428"/>
    <w:rsid w:val="000F6166"/>
    <w:rsid w:val="00100A74"/>
    <w:rsid w:val="00100AB6"/>
    <w:rsid w:val="00100E7D"/>
    <w:rsid w:val="00101042"/>
    <w:rsid w:val="00102034"/>
    <w:rsid w:val="00104B80"/>
    <w:rsid w:val="00110F15"/>
    <w:rsid w:val="00112B17"/>
    <w:rsid w:val="001240D0"/>
    <w:rsid w:val="0012791C"/>
    <w:rsid w:val="00133B8B"/>
    <w:rsid w:val="00141712"/>
    <w:rsid w:val="00144762"/>
    <w:rsid w:val="00154E0D"/>
    <w:rsid w:val="0016403A"/>
    <w:rsid w:val="0016695E"/>
    <w:rsid w:val="00167254"/>
    <w:rsid w:val="00171B00"/>
    <w:rsid w:val="001753C1"/>
    <w:rsid w:val="0017562D"/>
    <w:rsid w:val="00177C92"/>
    <w:rsid w:val="001A02FB"/>
    <w:rsid w:val="001A5C43"/>
    <w:rsid w:val="001B4DB9"/>
    <w:rsid w:val="001B4E35"/>
    <w:rsid w:val="001B6683"/>
    <w:rsid w:val="001B7186"/>
    <w:rsid w:val="001D4CCE"/>
    <w:rsid w:val="001F0860"/>
    <w:rsid w:val="001F3395"/>
    <w:rsid w:val="00204EC1"/>
    <w:rsid w:val="00210033"/>
    <w:rsid w:val="00210CA5"/>
    <w:rsid w:val="0021170E"/>
    <w:rsid w:val="0021711C"/>
    <w:rsid w:val="002273C9"/>
    <w:rsid w:val="0023170E"/>
    <w:rsid w:val="00231FA6"/>
    <w:rsid w:val="00232C92"/>
    <w:rsid w:val="002471A7"/>
    <w:rsid w:val="00252D5A"/>
    <w:rsid w:val="002639DF"/>
    <w:rsid w:val="002748B9"/>
    <w:rsid w:val="002753AC"/>
    <w:rsid w:val="002901F8"/>
    <w:rsid w:val="002944EF"/>
    <w:rsid w:val="002A5692"/>
    <w:rsid w:val="002A6212"/>
    <w:rsid w:val="002A760E"/>
    <w:rsid w:val="002B06D5"/>
    <w:rsid w:val="002B21BC"/>
    <w:rsid w:val="002B76CF"/>
    <w:rsid w:val="002C2CA0"/>
    <w:rsid w:val="002D0336"/>
    <w:rsid w:val="002F1D2E"/>
    <w:rsid w:val="00301736"/>
    <w:rsid w:val="003208D5"/>
    <w:rsid w:val="00344CA2"/>
    <w:rsid w:val="00356769"/>
    <w:rsid w:val="0037454A"/>
    <w:rsid w:val="003836BE"/>
    <w:rsid w:val="00384650"/>
    <w:rsid w:val="003910D3"/>
    <w:rsid w:val="00394A18"/>
    <w:rsid w:val="003B219E"/>
    <w:rsid w:val="003B4124"/>
    <w:rsid w:val="003B7F70"/>
    <w:rsid w:val="003C4B2E"/>
    <w:rsid w:val="003D10D9"/>
    <w:rsid w:val="003D4696"/>
    <w:rsid w:val="003E3DE0"/>
    <w:rsid w:val="003E464E"/>
    <w:rsid w:val="003F3B85"/>
    <w:rsid w:val="0040282B"/>
    <w:rsid w:val="0040501B"/>
    <w:rsid w:val="00413EAF"/>
    <w:rsid w:val="00413EE7"/>
    <w:rsid w:val="00420E5A"/>
    <w:rsid w:val="00442348"/>
    <w:rsid w:val="00446729"/>
    <w:rsid w:val="004513FF"/>
    <w:rsid w:val="00452AA2"/>
    <w:rsid w:val="00464530"/>
    <w:rsid w:val="00467208"/>
    <w:rsid w:val="00474BB7"/>
    <w:rsid w:val="00474EF8"/>
    <w:rsid w:val="0048096E"/>
    <w:rsid w:val="004853B2"/>
    <w:rsid w:val="004A77C5"/>
    <w:rsid w:val="004B597C"/>
    <w:rsid w:val="004B5B3D"/>
    <w:rsid w:val="004B63B6"/>
    <w:rsid w:val="004C04E7"/>
    <w:rsid w:val="004C1945"/>
    <w:rsid w:val="004C7688"/>
    <w:rsid w:val="004D00E7"/>
    <w:rsid w:val="004D3F37"/>
    <w:rsid w:val="004D5371"/>
    <w:rsid w:val="004D78E0"/>
    <w:rsid w:val="004E2ECC"/>
    <w:rsid w:val="004E57DD"/>
    <w:rsid w:val="004F3E8F"/>
    <w:rsid w:val="004F4309"/>
    <w:rsid w:val="005007E9"/>
    <w:rsid w:val="005076E2"/>
    <w:rsid w:val="0052249B"/>
    <w:rsid w:val="00525914"/>
    <w:rsid w:val="005260F2"/>
    <w:rsid w:val="00533D4E"/>
    <w:rsid w:val="005345AB"/>
    <w:rsid w:val="00537E60"/>
    <w:rsid w:val="00544AA8"/>
    <w:rsid w:val="0055010D"/>
    <w:rsid w:val="005508EE"/>
    <w:rsid w:val="00555346"/>
    <w:rsid w:val="005659EA"/>
    <w:rsid w:val="00575B08"/>
    <w:rsid w:val="00582D18"/>
    <w:rsid w:val="00582F2F"/>
    <w:rsid w:val="005832F2"/>
    <w:rsid w:val="00586D0A"/>
    <w:rsid w:val="00591609"/>
    <w:rsid w:val="005A2524"/>
    <w:rsid w:val="005C4C69"/>
    <w:rsid w:val="005C50B2"/>
    <w:rsid w:val="005D5C17"/>
    <w:rsid w:val="005D5E37"/>
    <w:rsid w:val="005E34A0"/>
    <w:rsid w:val="005E7B91"/>
    <w:rsid w:val="005F5B1E"/>
    <w:rsid w:val="005F68AC"/>
    <w:rsid w:val="006153D4"/>
    <w:rsid w:val="00617497"/>
    <w:rsid w:val="006273A1"/>
    <w:rsid w:val="006371E9"/>
    <w:rsid w:val="0063788E"/>
    <w:rsid w:val="00637EC6"/>
    <w:rsid w:val="00640E77"/>
    <w:rsid w:val="00644AE4"/>
    <w:rsid w:val="00653978"/>
    <w:rsid w:val="00666A33"/>
    <w:rsid w:val="00671054"/>
    <w:rsid w:val="00681DEF"/>
    <w:rsid w:val="00685ABE"/>
    <w:rsid w:val="00686BEE"/>
    <w:rsid w:val="00687235"/>
    <w:rsid w:val="006A0DAE"/>
    <w:rsid w:val="006A40D3"/>
    <w:rsid w:val="006A49B8"/>
    <w:rsid w:val="006A546B"/>
    <w:rsid w:val="006B3DA2"/>
    <w:rsid w:val="006C27BD"/>
    <w:rsid w:val="006C44B2"/>
    <w:rsid w:val="006C55BB"/>
    <w:rsid w:val="006D7C7A"/>
    <w:rsid w:val="006F4A40"/>
    <w:rsid w:val="006F597C"/>
    <w:rsid w:val="00703292"/>
    <w:rsid w:val="00724827"/>
    <w:rsid w:val="00726EFF"/>
    <w:rsid w:val="0073117F"/>
    <w:rsid w:val="00732855"/>
    <w:rsid w:val="00746E8D"/>
    <w:rsid w:val="00760FFC"/>
    <w:rsid w:val="00765A1B"/>
    <w:rsid w:val="0077609B"/>
    <w:rsid w:val="0078194A"/>
    <w:rsid w:val="007901A0"/>
    <w:rsid w:val="007A01A7"/>
    <w:rsid w:val="007A39B3"/>
    <w:rsid w:val="007A5E9D"/>
    <w:rsid w:val="007C7614"/>
    <w:rsid w:val="007D0045"/>
    <w:rsid w:val="007D01F3"/>
    <w:rsid w:val="007D5410"/>
    <w:rsid w:val="007D67EA"/>
    <w:rsid w:val="007E2CED"/>
    <w:rsid w:val="007E43D1"/>
    <w:rsid w:val="007E6D09"/>
    <w:rsid w:val="007F32A4"/>
    <w:rsid w:val="007F4B2D"/>
    <w:rsid w:val="00803627"/>
    <w:rsid w:val="00805254"/>
    <w:rsid w:val="00812531"/>
    <w:rsid w:val="00815D19"/>
    <w:rsid w:val="00815F96"/>
    <w:rsid w:val="00821C92"/>
    <w:rsid w:val="008246A0"/>
    <w:rsid w:val="00835135"/>
    <w:rsid w:val="008448FF"/>
    <w:rsid w:val="0084600D"/>
    <w:rsid w:val="008463A3"/>
    <w:rsid w:val="0084657C"/>
    <w:rsid w:val="00854F31"/>
    <w:rsid w:val="00866D0B"/>
    <w:rsid w:val="00877AF1"/>
    <w:rsid w:val="00895D49"/>
    <w:rsid w:val="008A1BB4"/>
    <w:rsid w:val="008A5C16"/>
    <w:rsid w:val="008C61EC"/>
    <w:rsid w:val="008D4B31"/>
    <w:rsid w:val="008D679A"/>
    <w:rsid w:val="008D6B0E"/>
    <w:rsid w:val="008E279B"/>
    <w:rsid w:val="008E3671"/>
    <w:rsid w:val="008F3877"/>
    <w:rsid w:val="008F5E65"/>
    <w:rsid w:val="008F69A1"/>
    <w:rsid w:val="00912198"/>
    <w:rsid w:val="009239AA"/>
    <w:rsid w:val="00924447"/>
    <w:rsid w:val="0092709F"/>
    <w:rsid w:val="00951022"/>
    <w:rsid w:val="00952388"/>
    <w:rsid w:val="009619DC"/>
    <w:rsid w:val="00963F3C"/>
    <w:rsid w:val="009640A6"/>
    <w:rsid w:val="009679F8"/>
    <w:rsid w:val="00970868"/>
    <w:rsid w:val="00972222"/>
    <w:rsid w:val="009737A5"/>
    <w:rsid w:val="00986901"/>
    <w:rsid w:val="009926BB"/>
    <w:rsid w:val="009938C0"/>
    <w:rsid w:val="009944A6"/>
    <w:rsid w:val="00995EE0"/>
    <w:rsid w:val="009A058A"/>
    <w:rsid w:val="009A7396"/>
    <w:rsid w:val="009B28F4"/>
    <w:rsid w:val="009C11FD"/>
    <w:rsid w:val="009C1DF0"/>
    <w:rsid w:val="009C5F2B"/>
    <w:rsid w:val="009E2E9D"/>
    <w:rsid w:val="009F2944"/>
    <w:rsid w:val="009F4DCB"/>
    <w:rsid w:val="00A062F3"/>
    <w:rsid w:val="00A0707C"/>
    <w:rsid w:val="00A14483"/>
    <w:rsid w:val="00A213C4"/>
    <w:rsid w:val="00A25153"/>
    <w:rsid w:val="00A33D93"/>
    <w:rsid w:val="00A36058"/>
    <w:rsid w:val="00A438FB"/>
    <w:rsid w:val="00A729E5"/>
    <w:rsid w:val="00A7612A"/>
    <w:rsid w:val="00AA13D7"/>
    <w:rsid w:val="00AA48D4"/>
    <w:rsid w:val="00AA4E67"/>
    <w:rsid w:val="00AB77D8"/>
    <w:rsid w:val="00AC2B71"/>
    <w:rsid w:val="00AD3E3D"/>
    <w:rsid w:val="00AF22E9"/>
    <w:rsid w:val="00AF54DF"/>
    <w:rsid w:val="00AF5A48"/>
    <w:rsid w:val="00B0079F"/>
    <w:rsid w:val="00B014CF"/>
    <w:rsid w:val="00B15C29"/>
    <w:rsid w:val="00B22F91"/>
    <w:rsid w:val="00B302AE"/>
    <w:rsid w:val="00B477C1"/>
    <w:rsid w:val="00B563F4"/>
    <w:rsid w:val="00B70235"/>
    <w:rsid w:val="00B901F1"/>
    <w:rsid w:val="00BA407F"/>
    <w:rsid w:val="00BB19C9"/>
    <w:rsid w:val="00BB4186"/>
    <w:rsid w:val="00BB67A8"/>
    <w:rsid w:val="00BC288E"/>
    <w:rsid w:val="00BD484E"/>
    <w:rsid w:val="00BD79EE"/>
    <w:rsid w:val="00BE410C"/>
    <w:rsid w:val="00BE48D1"/>
    <w:rsid w:val="00BF19B4"/>
    <w:rsid w:val="00BF1DD7"/>
    <w:rsid w:val="00BF720C"/>
    <w:rsid w:val="00C0422C"/>
    <w:rsid w:val="00C067DC"/>
    <w:rsid w:val="00C116F2"/>
    <w:rsid w:val="00C13648"/>
    <w:rsid w:val="00C15678"/>
    <w:rsid w:val="00C2252B"/>
    <w:rsid w:val="00C27D60"/>
    <w:rsid w:val="00C334EF"/>
    <w:rsid w:val="00C41B75"/>
    <w:rsid w:val="00C42BE5"/>
    <w:rsid w:val="00C472E6"/>
    <w:rsid w:val="00C545BD"/>
    <w:rsid w:val="00C546D9"/>
    <w:rsid w:val="00C57B57"/>
    <w:rsid w:val="00C63249"/>
    <w:rsid w:val="00C66C93"/>
    <w:rsid w:val="00C74DAE"/>
    <w:rsid w:val="00C77C1C"/>
    <w:rsid w:val="00C93A82"/>
    <w:rsid w:val="00C94D1C"/>
    <w:rsid w:val="00C967D2"/>
    <w:rsid w:val="00CA0DA9"/>
    <w:rsid w:val="00CC7937"/>
    <w:rsid w:val="00CD4862"/>
    <w:rsid w:val="00CD773A"/>
    <w:rsid w:val="00CE43A9"/>
    <w:rsid w:val="00CF1689"/>
    <w:rsid w:val="00D121DC"/>
    <w:rsid w:val="00D169A2"/>
    <w:rsid w:val="00D21893"/>
    <w:rsid w:val="00D23233"/>
    <w:rsid w:val="00D23622"/>
    <w:rsid w:val="00D31603"/>
    <w:rsid w:val="00D320A0"/>
    <w:rsid w:val="00D36FA3"/>
    <w:rsid w:val="00D3798F"/>
    <w:rsid w:val="00D37E94"/>
    <w:rsid w:val="00D463CF"/>
    <w:rsid w:val="00D515AC"/>
    <w:rsid w:val="00D5602E"/>
    <w:rsid w:val="00D567B2"/>
    <w:rsid w:val="00D57FB1"/>
    <w:rsid w:val="00D65454"/>
    <w:rsid w:val="00D72CDD"/>
    <w:rsid w:val="00D8146B"/>
    <w:rsid w:val="00D81609"/>
    <w:rsid w:val="00D83A9F"/>
    <w:rsid w:val="00D83FBE"/>
    <w:rsid w:val="00D860AD"/>
    <w:rsid w:val="00D90EA3"/>
    <w:rsid w:val="00D91734"/>
    <w:rsid w:val="00DA0EEC"/>
    <w:rsid w:val="00DA3F79"/>
    <w:rsid w:val="00DA5AC1"/>
    <w:rsid w:val="00DA6467"/>
    <w:rsid w:val="00DB09F7"/>
    <w:rsid w:val="00DB1EC9"/>
    <w:rsid w:val="00DB23F9"/>
    <w:rsid w:val="00DC282B"/>
    <w:rsid w:val="00DD2D8D"/>
    <w:rsid w:val="00DF4C60"/>
    <w:rsid w:val="00DF6FF2"/>
    <w:rsid w:val="00E143AF"/>
    <w:rsid w:val="00E15C80"/>
    <w:rsid w:val="00E162D5"/>
    <w:rsid w:val="00E2445F"/>
    <w:rsid w:val="00E25625"/>
    <w:rsid w:val="00E25D6C"/>
    <w:rsid w:val="00E27138"/>
    <w:rsid w:val="00E27DD9"/>
    <w:rsid w:val="00E30B8D"/>
    <w:rsid w:val="00E3131B"/>
    <w:rsid w:val="00E37B26"/>
    <w:rsid w:val="00E41CD9"/>
    <w:rsid w:val="00E51665"/>
    <w:rsid w:val="00E53EAA"/>
    <w:rsid w:val="00E57E45"/>
    <w:rsid w:val="00E73860"/>
    <w:rsid w:val="00E75905"/>
    <w:rsid w:val="00E75D1C"/>
    <w:rsid w:val="00E81337"/>
    <w:rsid w:val="00E867B8"/>
    <w:rsid w:val="00E94F7A"/>
    <w:rsid w:val="00EA0981"/>
    <w:rsid w:val="00EB0DD9"/>
    <w:rsid w:val="00EB3AA7"/>
    <w:rsid w:val="00EC048B"/>
    <w:rsid w:val="00EC69AE"/>
    <w:rsid w:val="00ED3E3C"/>
    <w:rsid w:val="00ED42A2"/>
    <w:rsid w:val="00EE0F19"/>
    <w:rsid w:val="00EF2653"/>
    <w:rsid w:val="00F036C6"/>
    <w:rsid w:val="00F15D31"/>
    <w:rsid w:val="00F16DE8"/>
    <w:rsid w:val="00F269FB"/>
    <w:rsid w:val="00F277A3"/>
    <w:rsid w:val="00F504D8"/>
    <w:rsid w:val="00F51D61"/>
    <w:rsid w:val="00F54C5C"/>
    <w:rsid w:val="00F56E46"/>
    <w:rsid w:val="00F61690"/>
    <w:rsid w:val="00F61A1E"/>
    <w:rsid w:val="00F64AF6"/>
    <w:rsid w:val="00F731C1"/>
    <w:rsid w:val="00F83907"/>
    <w:rsid w:val="00F907C2"/>
    <w:rsid w:val="00F952B1"/>
    <w:rsid w:val="00FA0DB8"/>
    <w:rsid w:val="00FA3D99"/>
    <w:rsid w:val="00FB2B9A"/>
    <w:rsid w:val="00FD4AAB"/>
    <w:rsid w:val="00FD51FD"/>
    <w:rsid w:val="00FE4C58"/>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02034"/>
    <w:pPr>
      <w:widowControl w:val="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6205499">
      <w:bodyDiv w:val="1"/>
      <w:marLeft w:val="0"/>
      <w:marRight w:val="0"/>
      <w:marTop w:val="0"/>
      <w:marBottom w:val="0"/>
      <w:divBdr>
        <w:top w:val="none" w:sz="0" w:space="0" w:color="auto"/>
        <w:left w:val="none" w:sz="0" w:space="0" w:color="auto"/>
        <w:bottom w:val="none" w:sz="0" w:space="0" w:color="auto"/>
        <w:right w:val="none" w:sz="0" w:space="0" w:color="auto"/>
      </w:divBdr>
    </w:div>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661666831">
      <w:bodyDiv w:val="1"/>
      <w:marLeft w:val="0"/>
      <w:marRight w:val="0"/>
      <w:marTop w:val="0"/>
      <w:marBottom w:val="0"/>
      <w:divBdr>
        <w:top w:val="none" w:sz="0" w:space="0" w:color="auto"/>
        <w:left w:val="none" w:sz="0" w:space="0" w:color="auto"/>
        <w:bottom w:val="none" w:sz="0" w:space="0" w:color="auto"/>
        <w:right w:val="none" w:sz="0" w:space="0" w:color="auto"/>
      </w:divBdr>
    </w:div>
    <w:div w:id="734815211">
      <w:bodyDiv w:val="1"/>
      <w:marLeft w:val="0"/>
      <w:marRight w:val="0"/>
      <w:marTop w:val="0"/>
      <w:marBottom w:val="0"/>
      <w:divBdr>
        <w:top w:val="none" w:sz="0" w:space="0" w:color="auto"/>
        <w:left w:val="none" w:sz="0" w:space="0" w:color="auto"/>
        <w:bottom w:val="none" w:sz="0" w:space="0" w:color="auto"/>
        <w:right w:val="none" w:sz="0" w:space="0" w:color="auto"/>
      </w:divBdr>
      <w:divsChild>
        <w:div w:id="1753163794">
          <w:marLeft w:val="1020"/>
          <w:marRight w:val="0"/>
          <w:marTop w:val="0"/>
          <w:marBottom w:val="0"/>
          <w:divBdr>
            <w:top w:val="none" w:sz="0" w:space="0" w:color="auto"/>
            <w:left w:val="none" w:sz="0" w:space="0" w:color="auto"/>
            <w:bottom w:val="none" w:sz="0" w:space="0" w:color="auto"/>
            <w:right w:val="none" w:sz="0" w:space="0" w:color="auto"/>
          </w:divBdr>
        </w:div>
        <w:div w:id="1254625778">
          <w:marLeft w:val="1020"/>
          <w:marRight w:val="0"/>
          <w:marTop w:val="0"/>
          <w:marBottom w:val="0"/>
          <w:divBdr>
            <w:top w:val="none" w:sz="0" w:space="0" w:color="auto"/>
            <w:left w:val="none" w:sz="0" w:space="0" w:color="auto"/>
            <w:bottom w:val="none" w:sz="0" w:space="0" w:color="auto"/>
            <w:right w:val="none" w:sz="0" w:space="0" w:color="auto"/>
          </w:divBdr>
        </w:div>
        <w:div w:id="69738633">
          <w:marLeft w:val="480"/>
          <w:marRight w:val="0"/>
          <w:marTop w:val="0"/>
          <w:marBottom w:val="0"/>
          <w:divBdr>
            <w:top w:val="none" w:sz="0" w:space="0" w:color="auto"/>
            <w:left w:val="none" w:sz="0" w:space="0" w:color="auto"/>
            <w:bottom w:val="none" w:sz="0" w:space="0" w:color="auto"/>
            <w:right w:val="none" w:sz="0" w:space="0" w:color="auto"/>
          </w:divBdr>
        </w:div>
      </w:divsChild>
    </w:div>
    <w:div w:id="797918520">
      <w:bodyDiv w:val="1"/>
      <w:marLeft w:val="0"/>
      <w:marRight w:val="0"/>
      <w:marTop w:val="0"/>
      <w:marBottom w:val="0"/>
      <w:divBdr>
        <w:top w:val="none" w:sz="0" w:space="0" w:color="auto"/>
        <w:left w:val="none" w:sz="0" w:space="0" w:color="auto"/>
        <w:bottom w:val="none" w:sz="0" w:space="0" w:color="auto"/>
        <w:right w:val="none" w:sz="0" w:space="0" w:color="auto"/>
      </w:divBdr>
      <w:divsChild>
        <w:div w:id="253634547">
          <w:marLeft w:val="645"/>
          <w:marRight w:val="0"/>
          <w:marTop w:val="0"/>
          <w:marBottom w:val="0"/>
          <w:divBdr>
            <w:top w:val="none" w:sz="0" w:space="0" w:color="auto"/>
            <w:left w:val="none" w:sz="0" w:space="0" w:color="auto"/>
            <w:bottom w:val="none" w:sz="0" w:space="0" w:color="auto"/>
            <w:right w:val="none" w:sz="0" w:space="0" w:color="auto"/>
          </w:divBdr>
        </w:div>
      </w:divsChild>
    </w:div>
    <w:div w:id="803547464">
      <w:bodyDiv w:val="1"/>
      <w:marLeft w:val="0"/>
      <w:marRight w:val="0"/>
      <w:marTop w:val="0"/>
      <w:marBottom w:val="0"/>
      <w:divBdr>
        <w:top w:val="none" w:sz="0" w:space="0" w:color="auto"/>
        <w:left w:val="none" w:sz="0" w:space="0" w:color="auto"/>
        <w:bottom w:val="none" w:sz="0" w:space="0" w:color="auto"/>
        <w:right w:val="none" w:sz="0" w:space="0" w:color="auto"/>
      </w:divBdr>
      <w:divsChild>
        <w:div w:id="442070314">
          <w:marLeft w:val="-672"/>
          <w:marRight w:val="0"/>
          <w:marTop w:val="0"/>
          <w:marBottom w:val="0"/>
          <w:divBdr>
            <w:top w:val="none" w:sz="0" w:space="0" w:color="auto"/>
            <w:left w:val="none" w:sz="0" w:space="0" w:color="auto"/>
            <w:bottom w:val="none" w:sz="0" w:space="0" w:color="auto"/>
            <w:right w:val="none" w:sz="0" w:space="0" w:color="auto"/>
          </w:divBdr>
        </w:div>
        <w:div w:id="1695810607">
          <w:marLeft w:val="-657"/>
          <w:marRight w:val="0"/>
          <w:marTop w:val="0"/>
          <w:marBottom w:val="0"/>
          <w:divBdr>
            <w:top w:val="none" w:sz="0" w:space="0" w:color="auto"/>
            <w:left w:val="none" w:sz="0" w:space="0" w:color="auto"/>
            <w:bottom w:val="none" w:sz="0" w:space="0" w:color="auto"/>
            <w:right w:val="none" w:sz="0" w:space="0" w:color="auto"/>
          </w:divBdr>
        </w:div>
        <w:div w:id="260190613">
          <w:marLeft w:val="-1071"/>
          <w:marRight w:val="0"/>
          <w:marTop w:val="0"/>
          <w:marBottom w:val="0"/>
          <w:divBdr>
            <w:top w:val="none" w:sz="0" w:space="0" w:color="auto"/>
            <w:left w:val="none" w:sz="0" w:space="0" w:color="auto"/>
            <w:bottom w:val="none" w:sz="0" w:space="0" w:color="auto"/>
            <w:right w:val="none" w:sz="0" w:space="0" w:color="auto"/>
          </w:divBdr>
        </w:div>
      </w:divsChild>
    </w:div>
    <w:div w:id="845636307">
      <w:bodyDiv w:val="1"/>
      <w:marLeft w:val="0"/>
      <w:marRight w:val="0"/>
      <w:marTop w:val="0"/>
      <w:marBottom w:val="0"/>
      <w:divBdr>
        <w:top w:val="none" w:sz="0" w:space="0" w:color="auto"/>
        <w:left w:val="none" w:sz="0" w:space="0" w:color="auto"/>
        <w:bottom w:val="none" w:sz="0" w:space="0" w:color="auto"/>
        <w:right w:val="none" w:sz="0" w:space="0" w:color="auto"/>
      </w:divBdr>
    </w:div>
    <w:div w:id="1045107411">
      <w:bodyDiv w:val="1"/>
      <w:marLeft w:val="0"/>
      <w:marRight w:val="0"/>
      <w:marTop w:val="0"/>
      <w:marBottom w:val="0"/>
      <w:divBdr>
        <w:top w:val="none" w:sz="0" w:space="0" w:color="auto"/>
        <w:left w:val="none" w:sz="0" w:space="0" w:color="auto"/>
        <w:bottom w:val="none" w:sz="0" w:space="0" w:color="auto"/>
        <w:right w:val="none" w:sz="0" w:space="0" w:color="auto"/>
      </w:divBdr>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17575953">
      <w:bodyDiv w:val="1"/>
      <w:marLeft w:val="0"/>
      <w:marRight w:val="0"/>
      <w:marTop w:val="0"/>
      <w:marBottom w:val="0"/>
      <w:divBdr>
        <w:top w:val="none" w:sz="0" w:space="0" w:color="auto"/>
        <w:left w:val="none" w:sz="0" w:space="0" w:color="auto"/>
        <w:bottom w:val="none" w:sz="0" w:space="0" w:color="auto"/>
        <w:right w:val="none" w:sz="0" w:space="0" w:color="auto"/>
      </w:divBdr>
      <w:divsChild>
        <w:div w:id="1103568957">
          <w:marLeft w:val="-541"/>
          <w:marRight w:val="0"/>
          <w:marTop w:val="0"/>
          <w:marBottom w:val="0"/>
          <w:divBdr>
            <w:top w:val="none" w:sz="0" w:space="0" w:color="auto"/>
            <w:left w:val="none" w:sz="0" w:space="0" w:color="auto"/>
            <w:bottom w:val="none" w:sz="0" w:space="0" w:color="auto"/>
            <w:right w:val="none" w:sz="0" w:space="0" w:color="auto"/>
          </w:divBdr>
        </w:div>
      </w:divsChild>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 w:id="1952860867">
      <w:bodyDiv w:val="1"/>
      <w:marLeft w:val="0"/>
      <w:marRight w:val="0"/>
      <w:marTop w:val="0"/>
      <w:marBottom w:val="0"/>
      <w:divBdr>
        <w:top w:val="none" w:sz="0" w:space="0" w:color="auto"/>
        <w:left w:val="none" w:sz="0" w:space="0" w:color="auto"/>
        <w:bottom w:val="none" w:sz="0" w:space="0" w:color="auto"/>
        <w:right w:val="none" w:sz="0" w:space="0" w:color="auto"/>
      </w:divBdr>
      <w:divsChild>
        <w:div w:id="1545094178">
          <w:marLeft w:val="-541"/>
          <w:marRight w:val="0"/>
          <w:marTop w:val="0"/>
          <w:marBottom w:val="0"/>
          <w:divBdr>
            <w:top w:val="none" w:sz="0" w:space="0" w:color="auto"/>
            <w:left w:val="none" w:sz="0" w:space="0" w:color="auto"/>
            <w:bottom w:val="none" w:sz="0" w:space="0" w:color="auto"/>
            <w:right w:val="none" w:sz="0" w:space="0" w:color="auto"/>
          </w:divBdr>
        </w:div>
      </w:divsChild>
    </w:div>
    <w:div w:id="206656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7BB2-A0D4-45BD-AB02-EB6843BC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6</cp:revision>
  <cp:lastPrinted>2016-08-18T13:11:00Z</cp:lastPrinted>
  <dcterms:created xsi:type="dcterms:W3CDTF">2016-09-21T20:39:00Z</dcterms:created>
  <dcterms:modified xsi:type="dcterms:W3CDTF">2016-09-28T14:10:00Z</dcterms:modified>
</cp:coreProperties>
</file>