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Mrs. </w:t>
      </w:r>
      <w:proofErr w:type="spellStart"/>
      <w:r w:rsidRPr="009944A6">
        <w:rPr>
          <w:rFonts w:ascii="Calibri" w:hAnsi="Calibri"/>
        </w:rPr>
        <w:t>Bellengeri</w:t>
      </w:r>
      <w:proofErr w:type="spellEnd"/>
      <w:r w:rsidRPr="009944A6">
        <w:rPr>
          <w:rFonts w:ascii="Calibri" w:hAnsi="Calibri"/>
        </w:rPr>
        <w:t xml:space="preserve"> at 7:00 p.m.</w:t>
      </w:r>
    </w:p>
    <w:p w:rsidR="0009513C" w:rsidRDefault="0009513C" w:rsidP="0009513C">
      <w:pPr>
        <w:pStyle w:val="ListParagraph"/>
        <w:ind w:left="864"/>
        <w:rPr>
          <w:rFonts w:ascii="Calibri" w:hAnsi="Calibri"/>
        </w:rPr>
      </w:pPr>
      <w:r>
        <w:rPr>
          <w:rFonts w:ascii="Calibri" w:hAnsi="Calibri"/>
        </w:rPr>
        <w:t xml:space="preserve">Mrs. </w:t>
      </w:r>
      <w:proofErr w:type="spellStart"/>
      <w:r>
        <w:rPr>
          <w:rFonts w:ascii="Calibri" w:hAnsi="Calibri"/>
        </w:rPr>
        <w:t>Bellengeri</w:t>
      </w:r>
      <w:proofErr w:type="spellEnd"/>
      <w:r>
        <w:rPr>
          <w:rFonts w:ascii="Calibri" w:hAnsi="Calibri"/>
        </w:rPr>
        <w:t xml:space="preserve"> read a resignation letter from Mrs. Close.</w:t>
      </w:r>
    </w:p>
    <w:p w:rsidR="00A14483" w:rsidRDefault="00A14483" w:rsidP="0009513C">
      <w:pPr>
        <w:pStyle w:val="ListParagraph"/>
        <w:ind w:left="864"/>
        <w:rPr>
          <w:rFonts w:ascii="Calibri" w:hAnsi="Calibri"/>
        </w:rPr>
      </w:pPr>
    </w:p>
    <w:p w:rsidR="00A14483" w:rsidRDefault="00A14483" w:rsidP="0009513C">
      <w:pPr>
        <w:pStyle w:val="ListParagraph"/>
        <w:ind w:left="864"/>
        <w:rPr>
          <w:rFonts w:ascii="Calibri" w:hAnsi="Calibri"/>
        </w:rPr>
      </w:pPr>
      <w:r>
        <w:rPr>
          <w:rFonts w:ascii="Calibri" w:hAnsi="Calibri"/>
        </w:rPr>
        <w:t xml:space="preserve">Upon motion of Mrs. </w:t>
      </w:r>
      <w:proofErr w:type="spellStart"/>
      <w:r>
        <w:rPr>
          <w:rFonts w:ascii="Calibri" w:hAnsi="Calibri"/>
        </w:rPr>
        <w:t>Kilcommons</w:t>
      </w:r>
      <w:proofErr w:type="spellEnd"/>
      <w:r>
        <w:rPr>
          <w:rFonts w:ascii="Calibri" w:hAnsi="Calibri"/>
        </w:rPr>
        <w:t xml:space="preserve"> seconded by Mrs. Hughes the Beach Haven Board of Education accepted with regret the resignation of Mrs. Close. </w:t>
      </w:r>
    </w:p>
    <w:p w:rsidR="00A14483" w:rsidRDefault="00A14483" w:rsidP="0009513C">
      <w:pPr>
        <w:pStyle w:val="ListParagraph"/>
        <w:ind w:left="864"/>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A14483" w:rsidRPr="009944A6" w:rsidTr="005006A2">
        <w:tc>
          <w:tcPr>
            <w:tcW w:w="2225" w:type="dxa"/>
            <w:vAlign w:val="center"/>
          </w:tcPr>
          <w:p w:rsidR="00A14483" w:rsidRPr="009944A6" w:rsidRDefault="00A14483" w:rsidP="005006A2">
            <w:pPr>
              <w:jc w:val="center"/>
              <w:rPr>
                <w:rFonts w:ascii="Calibri" w:hAnsi="Calibri"/>
                <w:b/>
              </w:rPr>
            </w:pPr>
            <w:r w:rsidRPr="009944A6">
              <w:rPr>
                <w:rFonts w:ascii="Calibri" w:hAnsi="Calibri"/>
                <w:b/>
              </w:rPr>
              <w:t>Name</w:t>
            </w:r>
          </w:p>
        </w:tc>
        <w:tc>
          <w:tcPr>
            <w:tcW w:w="1271" w:type="dxa"/>
          </w:tcPr>
          <w:p w:rsidR="00A14483" w:rsidRPr="009944A6" w:rsidRDefault="00A14483" w:rsidP="005006A2">
            <w:pPr>
              <w:jc w:val="center"/>
              <w:rPr>
                <w:rFonts w:ascii="Calibri" w:hAnsi="Calibri"/>
                <w:b/>
              </w:rPr>
            </w:pPr>
            <w:r w:rsidRPr="009944A6">
              <w:rPr>
                <w:rFonts w:ascii="Calibri" w:hAnsi="Calibri"/>
                <w:b/>
              </w:rPr>
              <w:t>Motion</w:t>
            </w:r>
          </w:p>
        </w:tc>
        <w:tc>
          <w:tcPr>
            <w:tcW w:w="1271" w:type="dxa"/>
            <w:vAlign w:val="center"/>
          </w:tcPr>
          <w:p w:rsidR="00A14483" w:rsidRPr="009944A6" w:rsidRDefault="00A14483" w:rsidP="005006A2">
            <w:pPr>
              <w:jc w:val="center"/>
              <w:rPr>
                <w:rFonts w:ascii="Calibri" w:hAnsi="Calibri"/>
                <w:b/>
              </w:rPr>
            </w:pPr>
            <w:r w:rsidRPr="009944A6">
              <w:rPr>
                <w:rFonts w:ascii="Calibri" w:hAnsi="Calibri"/>
                <w:b/>
              </w:rPr>
              <w:t>Yes</w:t>
            </w:r>
          </w:p>
        </w:tc>
        <w:tc>
          <w:tcPr>
            <w:tcW w:w="1414" w:type="dxa"/>
            <w:vAlign w:val="center"/>
          </w:tcPr>
          <w:p w:rsidR="00A14483" w:rsidRPr="009944A6" w:rsidRDefault="00A14483" w:rsidP="005006A2">
            <w:pPr>
              <w:jc w:val="center"/>
              <w:rPr>
                <w:rFonts w:ascii="Calibri" w:hAnsi="Calibri"/>
                <w:b/>
              </w:rPr>
            </w:pPr>
            <w:r w:rsidRPr="009944A6">
              <w:rPr>
                <w:rFonts w:ascii="Calibri" w:hAnsi="Calibri"/>
                <w:b/>
              </w:rPr>
              <w:t>No</w:t>
            </w:r>
          </w:p>
        </w:tc>
        <w:tc>
          <w:tcPr>
            <w:tcW w:w="990" w:type="dxa"/>
            <w:vAlign w:val="center"/>
          </w:tcPr>
          <w:p w:rsidR="00A14483" w:rsidRPr="009944A6" w:rsidRDefault="00A14483" w:rsidP="005006A2">
            <w:pPr>
              <w:jc w:val="center"/>
              <w:rPr>
                <w:rFonts w:ascii="Calibri" w:hAnsi="Calibri"/>
                <w:b/>
              </w:rPr>
            </w:pPr>
            <w:r w:rsidRPr="009944A6">
              <w:rPr>
                <w:rFonts w:ascii="Calibri" w:hAnsi="Calibri"/>
                <w:b/>
              </w:rPr>
              <w:t>Abstain</w:t>
            </w:r>
          </w:p>
        </w:tc>
      </w:tr>
      <w:tr w:rsidR="00A14483" w:rsidRPr="009944A6" w:rsidTr="005006A2">
        <w:tc>
          <w:tcPr>
            <w:tcW w:w="2225" w:type="dxa"/>
          </w:tcPr>
          <w:p w:rsidR="00A14483" w:rsidRPr="009944A6" w:rsidRDefault="00A14483" w:rsidP="005006A2">
            <w:pPr>
              <w:rPr>
                <w:rFonts w:ascii="Calibri" w:hAnsi="Calibri"/>
              </w:rPr>
            </w:pPr>
            <w:proofErr w:type="spellStart"/>
            <w:r w:rsidRPr="009944A6">
              <w:rPr>
                <w:rFonts w:ascii="Calibri" w:hAnsi="Calibri"/>
              </w:rPr>
              <w:t>MaryLouBellingeri</w:t>
            </w:r>
            <w:proofErr w:type="spellEnd"/>
          </w:p>
        </w:tc>
        <w:tc>
          <w:tcPr>
            <w:tcW w:w="1271" w:type="dxa"/>
          </w:tcPr>
          <w:p w:rsidR="00A14483" w:rsidRPr="009944A6" w:rsidRDefault="00A14483" w:rsidP="005006A2">
            <w:pPr>
              <w:jc w:val="center"/>
              <w:rPr>
                <w:rFonts w:ascii="Calibri" w:hAnsi="Calibri"/>
              </w:rPr>
            </w:pPr>
          </w:p>
        </w:tc>
        <w:tc>
          <w:tcPr>
            <w:tcW w:w="1271" w:type="dxa"/>
          </w:tcPr>
          <w:p w:rsidR="00A14483" w:rsidRPr="009944A6" w:rsidRDefault="00A14483" w:rsidP="005006A2">
            <w:pPr>
              <w:jc w:val="center"/>
              <w:rPr>
                <w:rFonts w:ascii="Calibri" w:hAnsi="Calibri"/>
              </w:rPr>
            </w:pPr>
            <w:r w:rsidRPr="009944A6">
              <w:rPr>
                <w:rFonts w:ascii="Calibri" w:hAnsi="Calibri"/>
              </w:rPr>
              <w:t>X</w:t>
            </w:r>
          </w:p>
        </w:tc>
        <w:tc>
          <w:tcPr>
            <w:tcW w:w="1414" w:type="dxa"/>
          </w:tcPr>
          <w:p w:rsidR="00A14483" w:rsidRPr="009944A6" w:rsidRDefault="00A14483" w:rsidP="005006A2">
            <w:pPr>
              <w:jc w:val="center"/>
              <w:rPr>
                <w:rFonts w:ascii="Calibri" w:hAnsi="Calibri"/>
                <w:lang w:val="es-ES"/>
              </w:rPr>
            </w:pPr>
          </w:p>
        </w:tc>
        <w:tc>
          <w:tcPr>
            <w:tcW w:w="990" w:type="dxa"/>
          </w:tcPr>
          <w:p w:rsidR="00A14483" w:rsidRPr="009944A6" w:rsidRDefault="00A14483" w:rsidP="005006A2">
            <w:pPr>
              <w:jc w:val="center"/>
              <w:rPr>
                <w:rFonts w:ascii="Calibri" w:hAnsi="Calibri"/>
                <w:b/>
                <w:color w:val="FF0000"/>
                <w:lang w:val="es-ES"/>
              </w:rPr>
            </w:pPr>
          </w:p>
        </w:tc>
      </w:tr>
      <w:tr w:rsidR="00A14483" w:rsidRPr="009944A6" w:rsidTr="005006A2">
        <w:tc>
          <w:tcPr>
            <w:tcW w:w="2225" w:type="dxa"/>
          </w:tcPr>
          <w:p w:rsidR="00A14483" w:rsidRPr="009944A6" w:rsidRDefault="00A14483" w:rsidP="005006A2">
            <w:pPr>
              <w:rPr>
                <w:rFonts w:ascii="Calibri" w:hAnsi="Calibri"/>
              </w:rPr>
            </w:pPr>
            <w:r w:rsidRPr="009944A6">
              <w:rPr>
                <w:rFonts w:ascii="Calibri" w:hAnsi="Calibri"/>
              </w:rPr>
              <w:t>Irene Hughes</w:t>
            </w:r>
          </w:p>
        </w:tc>
        <w:tc>
          <w:tcPr>
            <w:tcW w:w="1271" w:type="dxa"/>
          </w:tcPr>
          <w:p w:rsidR="00A14483" w:rsidRPr="009944A6" w:rsidRDefault="00A14483" w:rsidP="005006A2">
            <w:pPr>
              <w:jc w:val="center"/>
              <w:rPr>
                <w:rFonts w:ascii="Calibri" w:hAnsi="Calibri"/>
              </w:rPr>
            </w:pPr>
            <w:r>
              <w:rPr>
                <w:rFonts w:ascii="Calibri" w:hAnsi="Calibri"/>
              </w:rPr>
              <w:t>2</w:t>
            </w:r>
          </w:p>
        </w:tc>
        <w:tc>
          <w:tcPr>
            <w:tcW w:w="1271" w:type="dxa"/>
          </w:tcPr>
          <w:p w:rsidR="00A14483" w:rsidRPr="009944A6" w:rsidRDefault="00A14483" w:rsidP="005006A2">
            <w:pPr>
              <w:jc w:val="center"/>
              <w:rPr>
                <w:rFonts w:ascii="Calibri" w:hAnsi="Calibri"/>
              </w:rPr>
            </w:pPr>
            <w:r w:rsidRPr="009944A6">
              <w:rPr>
                <w:rFonts w:ascii="Calibri" w:hAnsi="Calibri"/>
              </w:rPr>
              <w:t>X</w:t>
            </w:r>
          </w:p>
        </w:tc>
        <w:tc>
          <w:tcPr>
            <w:tcW w:w="1414" w:type="dxa"/>
          </w:tcPr>
          <w:p w:rsidR="00A14483" w:rsidRPr="009944A6" w:rsidRDefault="00A14483" w:rsidP="005006A2">
            <w:pPr>
              <w:jc w:val="center"/>
              <w:rPr>
                <w:rFonts w:ascii="Calibri" w:hAnsi="Calibri"/>
              </w:rPr>
            </w:pPr>
          </w:p>
        </w:tc>
        <w:tc>
          <w:tcPr>
            <w:tcW w:w="990" w:type="dxa"/>
          </w:tcPr>
          <w:p w:rsidR="00A14483" w:rsidRPr="009944A6" w:rsidRDefault="00A14483" w:rsidP="005006A2">
            <w:pPr>
              <w:jc w:val="center"/>
              <w:rPr>
                <w:rFonts w:ascii="Calibri" w:hAnsi="Calibri"/>
                <w:b/>
                <w:color w:val="FF0000"/>
                <w:lang w:val="es-ES"/>
              </w:rPr>
            </w:pPr>
          </w:p>
        </w:tc>
      </w:tr>
      <w:tr w:rsidR="00A14483" w:rsidRPr="009944A6" w:rsidTr="005006A2">
        <w:tc>
          <w:tcPr>
            <w:tcW w:w="2225" w:type="dxa"/>
          </w:tcPr>
          <w:p w:rsidR="00A14483" w:rsidRPr="009944A6" w:rsidRDefault="00A14483" w:rsidP="005006A2">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A14483" w:rsidRPr="009944A6" w:rsidRDefault="00A14483" w:rsidP="005006A2">
            <w:pPr>
              <w:jc w:val="center"/>
              <w:rPr>
                <w:rFonts w:ascii="Calibri" w:hAnsi="Calibri"/>
              </w:rPr>
            </w:pPr>
            <w:r w:rsidRPr="009944A6">
              <w:rPr>
                <w:rFonts w:ascii="Calibri" w:hAnsi="Calibri"/>
              </w:rPr>
              <w:t>1</w:t>
            </w:r>
          </w:p>
        </w:tc>
        <w:tc>
          <w:tcPr>
            <w:tcW w:w="1271" w:type="dxa"/>
          </w:tcPr>
          <w:p w:rsidR="00A14483" w:rsidRPr="009944A6" w:rsidRDefault="00A14483" w:rsidP="005006A2">
            <w:pPr>
              <w:jc w:val="center"/>
              <w:rPr>
                <w:rFonts w:ascii="Calibri" w:hAnsi="Calibri"/>
              </w:rPr>
            </w:pPr>
            <w:r w:rsidRPr="009944A6">
              <w:rPr>
                <w:rFonts w:ascii="Calibri" w:hAnsi="Calibri"/>
              </w:rPr>
              <w:t>X</w:t>
            </w:r>
          </w:p>
        </w:tc>
        <w:tc>
          <w:tcPr>
            <w:tcW w:w="1414" w:type="dxa"/>
          </w:tcPr>
          <w:p w:rsidR="00A14483" w:rsidRPr="009944A6" w:rsidRDefault="00A14483" w:rsidP="005006A2">
            <w:pPr>
              <w:jc w:val="center"/>
              <w:rPr>
                <w:rFonts w:ascii="Calibri" w:hAnsi="Calibri"/>
              </w:rPr>
            </w:pPr>
          </w:p>
        </w:tc>
        <w:tc>
          <w:tcPr>
            <w:tcW w:w="990" w:type="dxa"/>
          </w:tcPr>
          <w:p w:rsidR="00A14483" w:rsidRPr="009944A6" w:rsidRDefault="00A14483" w:rsidP="005006A2">
            <w:pPr>
              <w:jc w:val="center"/>
              <w:rPr>
                <w:rFonts w:ascii="Calibri" w:hAnsi="Calibri"/>
                <w:b/>
                <w:color w:val="FF0000"/>
                <w:lang w:val="es-ES"/>
              </w:rPr>
            </w:pPr>
          </w:p>
        </w:tc>
      </w:tr>
    </w:tbl>
    <w:p w:rsidR="00A14483" w:rsidRDefault="00A14483" w:rsidP="0009513C">
      <w:pPr>
        <w:pStyle w:val="ListParagraph"/>
        <w:ind w:left="864"/>
        <w:rPr>
          <w:rFonts w:ascii="Calibri" w:hAnsi="Calibri"/>
        </w:rPr>
      </w:pPr>
    </w:p>
    <w:p w:rsidR="0009513C" w:rsidRDefault="0009513C" w:rsidP="0009513C">
      <w:pPr>
        <w:pStyle w:val="ListParagraph"/>
        <w:ind w:left="864"/>
        <w:rPr>
          <w:rFonts w:ascii="Calibri" w:hAnsi="Calibri"/>
        </w:rPr>
      </w:pPr>
    </w:p>
    <w:p w:rsidR="0009513C" w:rsidRPr="0009513C" w:rsidRDefault="0009513C" w:rsidP="0009513C">
      <w:pPr>
        <w:pStyle w:val="ListParagraph"/>
        <w:numPr>
          <w:ilvl w:val="0"/>
          <w:numId w:val="1"/>
        </w:numPr>
        <w:ind w:left="720"/>
        <w:rPr>
          <w:rFonts w:ascii="Calibri" w:hAnsi="Calibri"/>
        </w:rPr>
      </w:pPr>
      <w:r w:rsidRPr="0009513C">
        <w:rPr>
          <w:rFonts w:ascii="Calibri" w:hAnsi="Calibri"/>
        </w:rPr>
        <w:t xml:space="preserve">Executive Session – Upon motion of Mrs. </w:t>
      </w:r>
      <w:proofErr w:type="spellStart"/>
      <w:r w:rsidRPr="0009513C">
        <w:rPr>
          <w:rFonts w:ascii="Calibri" w:hAnsi="Calibri"/>
        </w:rPr>
        <w:t>Kilcommons</w:t>
      </w:r>
      <w:proofErr w:type="spellEnd"/>
      <w:r w:rsidRPr="0009513C">
        <w:rPr>
          <w:rFonts w:ascii="Calibri" w:hAnsi="Calibri"/>
        </w:rPr>
        <w:t xml:space="preserve"> seconded by Mrs. Hughes the Board of Education moved into Executive Session to conduct an interview for </w:t>
      </w:r>
      <w:r w:rsidR="00F269FB">
        <w:rPr>
          <w:rFonts w:ascii="Calibri" w:hAnsi="Calibri"/>
        </w:rPr>
        <w:t>Amy Haig’s</w:t>
      </w:r>
      <w:r w:rsidRPr="0009513C">
        <w:rPr>
          <w:rFonts w:ascii="Calibri" w:hAnsi="Calibri"/>
        </w:rPr>
        <w:t xml:space="preserve"> open seat on the Board of Education.</w:t>
      </w:r>
    </w:p>
    <w:p w:rsidR="0009513C" w:rsidRPr="0009513C" w:rsidRDefault="0009513C" w:rsidP="0009513C">
      <w:pPr>
        <w:rPr>
          <w:rFonts w:ascii="Calibri" w:hAnsi="Calibri"/>
        </w:rPr>
      </w:pPr>
    </w:p>
    <w:p w:rsidR="00C93A82" w:rsidRPr="009944A6" w:rsidRDefault="00C93A82" w:rsidP="00C93A82">
      <w:pPr>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2A6212" w:rsidRDefault="002A6212" w:rsidP="0009513C">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proofErr w:type="spellStart"/>
      <w:r w:rsidR="00F277A3" w:rsidRPr="009944A6">
        <w:rPr>
          <w:rFonts w:ascii="Calibri" w:hAnsi="Calibri"/>
        </w:rPr>
        <w:t>Education</w:t>
      </w:r>
      <w:r w:rsidRPr="009944A6">
        <w:rPr>
          <w:rFonts w:ascii="Calibri" w:hAnsi="Calibri"/>
        </w:rPr>
        <w:t>has</w:t>
      </w:r>
      <w:proofErr w:type="spellEnd"/>
      <w:r w:rsidRPr="009944A6">
        <w:rPr>
          <w:rFonts w:ascii="Calibri" w:hAnsi="Calibri"/>
        </w:rPr>
        <w:t xml:space="preserve"> caused notice of this meeting to be </w:t>
      </w:r>
      <w:r w:rsidR="0009513C">
        <w:rPr>
          <w:rFonts w:ascii="Calibri" w:hAnsi="Calibri"/>
        </w:rPr>
        <w:t>given by having the October 17, 2014 and published in Asbury Park Press on October 18, 2014.</w:t>
      </w:r>
    </w:p>
    <w:p w:rsidR="0009513C" w:rsidRPr="009944A6" w:rsidRDefault="0009513C"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DC282B" w:rsidP="0084657C">
            <w:pPr>
              <w:rPr>
                <w:rFonts w:ascii="Calibri" w:hAnsi="Calibri"/>
              </w:rPr>
            </w:pPr>
            <w:proofErr w:type="spellStart"/>
            <w:r w:rsidRPr="009944A6">
              <w:rPr>
                <w:rFonts w:ascii="Calibri" w:hAnsi="Calibri"/>
              </w:rPr>
              <w:t>MaryLouBellingeri</w:t>
            </w:r>
            <w:proofErr w:type="spellEnd"/>
          </w:p>
        </w:tc>
        <w:tc>
          <w:tcPr>
            <w:tcW w:w="990" w:type="dxa"/>
          </w:tcPr>
          <w:p w:rsidR="00DC282B" w:rsidRPr="009944A6" w:rsidRDefault="0009513C"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A14483">
        <w:tc>
          <w:tcPr>
            <w:tcW w:w="2225" w:type="dxa"/>
          </w:tcPr>
          <w:p w:rsidR="00DC282B" w:rsidRPr="009944A6" w:rsidRDefault="00DC282B" w:rsidP="0084657C">
            <w:pPr>
              <w:rPr>
                <w:rFonts w:ascii="Calibri" w:hAnsi="Calibri"/>
              </w:rPr>
            </w:pPr>
            <w:r w:rsidRPr="009944A6">
              <w:rPr>
                <w:rFonts w:ascii="Calibri" w:hAnsi="Calibri"/>
              </w:rPr>
              <w:t>Irene Hughes</w:t>
            </w:r>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DC282B" w:rsidRPr="009944A6" w:rsidTr="00A14483">
        <w:tc>
          <w:tcPr>
            <w:tcW w:w="2225" w:type="dxa"/>
          </w:tcPr>
          <w:p w:rsidR="00DC282B" w:rsidRPr="009944A6" w:rsidRDefault="00DC282B" w:rsidP="0084657C">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bl>
    <w:p w:rsidR="002A6212" w:rsidRPr="009944A6" w:rsidRDefault="002A6212" w:rsidP="002A6212">
      <w:pPr>
        <w:rPr>
          <w:rFonts w:ascii="Calibri" w:hAnsi="Calibri"/>
        </w:rPr>
      </w:pPr>
    </w:p>
    <w:p w:rsidR="009944A6" w:rsidRDefault="002A6212" w:rsidP="009944A6">
      <w:pPr>
        <w:pStyle w:val="ListParagraph"/>
        <w:numPr>
          <w:ilvl w:val="0"/>
          <w:numId w:val="1"/>
        </w:numPr>
        <w:rPr>
          <w:rFonts w:ascii="Calibri" w:hAnsi="Calibri"/>
        </w:rPr>
      </w:pPr>
      <w:r w:rsidRPr="009944A6">
        <w:rPr>
          <w:rFonts w:ascii="Calibri" w:hAnsi="Calibri"/>
        </w:rPr>
        <w:t xml:space="preserve">FLAG SALUTE </w:t>
      </w:r>
      <w:r w:rsidR="00B563F4" w:rsidRPr="009944A6">
        <w:rPr>
          <w:rFonts w:ascii="Calibri" w:hAnsi="Calibri"/>
        </w:rPr>
        <w:t xml:space="preserve">– Mrs. </w:t>
      </w:r>
      <w:proofErr w:type="spellStart"/>
      <w:r w:rsidR="00B563F4" w:rsidRPr="009944A6">
        <w:rPr>
          <w:rFonts w:ascii="Calibri" w:hAnsi="Calibri"/>
        </w:rPr>
        <w:t>Bellengeri</w:t>
      </w:r>
      <w:proofErr w:type="spellEnd"/>
      <w:r w:rsidR="00B563F4" w:rsidRPr="009944A6">
        <w:rPr>
          <w:rFonts w:ascii="Calibri" w:hAnsi="Calibri"/>
        </w:rPr>
        <w:t xml:space="preserve"> led the flag salute.</w:t>
      </w:r>
    </w:p>
    <w:p w:rsidR="00A14483" w:rsidRDefault="00A14483" w:rsidP="00A14483">
      <w:pPr>
        <w:rPr>
          <w:rFonts w:ascii="Calibri" w:hAnsi="Calibri"/>
        </w:rPr>
      </w:pPr>
    </w:p>
    <w:p w:rsidR="00A14483" w:rsidRPr="00A14483" w:rsidRDefault="00A14483" w:rsidP="00A14483">
      <w:pPr>
        <w:ind w:left="864"/>
        <w:rPr>
          <w:rFonts w:ascii="Calibri" w:hAnsi="Calibri"/>
        </w:rPr>
      </w:pPr>
      <w:r>
        <w:rPr>
          <w:rFonts w:ascii="Calibri" w:hAnsi="Calibri"/>
        </w:rPr>
        <w:t xml:space="preserve">Mr. </w:t>
      </w:r>
      <w:proofErr w:type="spellStart"/>
      <w:r>
        <w:rPr>
          <w:rFonts w:ascii="Calibri" w:hAnsi="Calibri"/>
        </w:rPr>
        <w:t>Falkowski</w:t>
      </w:r>
      <w:proofErr w:type="spellEnd"/>
      <w:r>
        <w:rPr>
          <w:rFonts w:ascii="Calibri" w:hAnsi="Calibri"/>
        </w:rPr>
        <w:t xml:space="preserve"> performed the oath of office to Kathy Kelly.</w:t>
      </w:r>
    </w:p>
    <w:p w:rsidR="009944A6" w:rsidRPr="009944A6" w:rsidRDefault="009944A6" w:rsidP="009944A6">
      <w:pPr>
        <w:pStyle w:val="ListParagraph"/>
        <w:ind w:left="864"/>
        <w:rPr>
          <w:rFonts w:ascii="Calibri" w:hAnsi="Calibri"/>
        </w:rPr>
      </w:pPr>
    </w:p>
    <w:p w:rsidR="00A14483" w:rsidRDefault="002A6212" w:rsidP="009944A6">
      <w:pPr>
        <w:pStyle w:val="ListParagraph"/>
        <w:numPr>
          <w:ilvl w:val="0"/>
          <w:numId w:val="1"/>
        </w:numPr>
        <w:rPr>
          <w:rFonts w:ascii="Calibri" w:hAnsi="Calibri"/>
        </w:rPr>
      </w:pPr>
      <w:r w:rsidRPr="009944A6">
        <w:rPr>
          <w:rFonts w:ascii="Calibri" w:hAnsi="Calibri"/>
        </w:rPr>
        <w:lastRenderedPageBreak/>
        <w:t>PUBLIC S</w:t>
      </w:r>
      <w:r w:rsidR="00A7612A" w:rsidRPr="009944A6">
        <w:rPr>
          <w:rFonts w:ascii="Calibri" w:hAnsi="Calibri"/>
        </w:rPr>
        <w:t>ESSION MINUTES</w:t>
      </w:r>
      <w:r w:rsidR="00A14483">
        <w:rPr>
          <w:rFonts w:ascii="Calibri" w:hAnsi="Calibri"/>
        </w:rPr>
        <w:t xml:space="preserve">AND </w:t>
      </w:r>
      <w:r w:rsidR="008A1BB4" w:rsidRPr="009944A6">
        <w:rPr>
          <w:rFonts w:ascii="Calibri" w:hAnsi="Calibri"/>
        </w:rPr>
        <w:t xml:space="preserve">EXECUTIVE SESSION TO BE APPROVED </w:t>
      </w:r>
      <w:r w:rsidR="00A7612A" w:rsidRPr="009944A6">
        <w:rPr>
          <w:rFonts w:ascii="Calibri" w:hAnsi="Calibri"/>
        </w:rPr>
        <w:t>FOR</w:t>
      </w:r>
    </w:p>
    <w:p w:rsidR="008D679A" w:rsidRPr="009944A6" w:rsidRDefault="00A14483" w:rsidP="00A14483">
      <w:pPr>
        <w:pStyle w:val="ListParagraph"/>
        <w:ind w:left="864"/>
        <w:rPr>
          <w:rFonts w:ascii="Calibri" w:hAnsi="Calibri"/>
        </w:rPr>
      </w:pPr>
      <w:r>
        <w:rPr>
          <w:rFonts w:ascii="Calibri" w:hAnsi="Calibri"/>
        </w:rPr>
        <w:t>SEPTEMBER 23, 2014</w:t>
      </w:r>
      <w:r w:rsidR="00210CA5" w:rsidRPr="009944A6">
        <w:rPr>
          <w:rFonts w:ascii="Calibri" w:hAnsi="Calibri"/>
        </w:rPr>
        <w:t>.</w:t>
      </w:r>
    </w:p>
    <w:p w:rsidR="00210CA5" w:rsidRPr="009944A6" w:rsidRDefault="00210CA5" w:rsidP="00C93A82">
      <w:pPr>
        <w:pStyle w:val="ListParagraph"/>
        <w:ind w:left="36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84600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84600D">
        <w:tc>
          <w:tcPr>
            <w:tcW w:w="2225" w:type="dxa"/>
          </w:tcPr>
          <w:p w:rsidR="00DC282B" w:rsidRPr="009944A6" w:rsidRDefault="00DC282B" w:rsidP="0084600D">
            <w:pPr>
              <w:rPr>
                <w:rFonts w:ascii="Calibri" w:hAnsi="Calibri"/>
              </w:rPr>
            </w:pPr>
            <w:proofErr w:type="spellStart"/>
            <w:r w:rsidRPr="009944A6">
              <w:rPr>
                <w:rFonts w:ascii="Calibri" w:hAnsi="Calibri"/>
              </w:rPr>
              <w:t>MaryLouBellingeri</w:t>
            </w:r>
            <w:proofErr w:type="spellEnd"/>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84600D">
        <w:tc>
          <w:tcPr>
            <w:tcW w:w="2225" w:type="dxa"/>
          </w:tcPr>
          <w:p w:rsidR="00DC282B" w:rsidRPr="009944A6" w:rsidRDefault="00A14483" w:rsidP="0084600D">
            <w:pPr>
              <w:rPr>
                <w:rFonts w:ascii="Calibri" w:hAnsi="Calibri"/>
              </w:rPr>
            </w:pPr>
            <w:r>
              <w:rPr>
                <w:rFonts w:ascii="Calibri" w:hAnsi="Calibri"/>
              </w:rPr>
              <w:t>Kathy Kelly</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A14483" w:rsidP="0084600D">
            <w:pPr>
              <w:jc w:val="center"/>
              <w:rPr>
                <w:rFonts w:ascii="Calibri" w:hAnsi="Calibri"/>
              </w:rPr>
            </w:pPr>
            <w:r>
              <w:rPr>
                <w:rFonts w:ascii="Calibri" w:hAnsi="Calibri"/>
              </w:rPr>
              <w:t>X</w:t>
            </w: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Irene Hughes</w:t>
            </w:r>
          </w:p>
        </w:tc>
        <w:tc>
          <w:tcPr>
            <w:tcW w:w="1271" w:type="dxa"/>
          </w:tcPr>
          <w:p w:rsidR="00DC282B" w:rsidRPr="009944A6" w:rsidRDefault="00A14483" w:rsidP="0084600D">
            <w:pPr>
              <w:jc w:val="center"/>
              <w:rPr>
                <w:rFonts w:ascii="Calibri" w:hAnsi="Calibri"/>
              </w:rPr>
            </w:pPr>
            <w:r>
              <w:rPr>
                <w:rFonts w:ascii="Calibri" w:hAnsi="Calibri"/>
              </w:rPr>
              <w:t>1</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DC282B" w:rsidRPr="009944A6" w:rsidRDefault="00A14483" w:rsidP="0084600D">
            <w:pPr>
              <w:jc w:val="center"/>
              <w:rPr>
                <w:rFonts w:ascii="Calibri" w:hAnsi="Calibri"/>
              </w:rPr>
            </w:pPr>
            <w:r>
              <w:rPr>
                <w:rFonts w:ascii="Calibri" w:hAnsi="Calibri"/>
              </w:rPr>
              <w:t>2</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bl>
    <w:p w:rsidR="00DC282B" w:rsidRPr="009944A6" w:rsidRDefault="00DC282B" w:rsidP="00DC282B">
      <w:pPr>
        <w:rPr>
          <w:rFonts w:ascii="Calibri" w:hAnsi="Calibri"/>
        </w:rPr>
      </w:pPr>
    </w:p>
    <w:p w:rsidR="00413EE7" w:rsidRDefault="00413EE7" w:rsidP="00413EE7">
      <w:pPr>
        <w:pStyle w:val="ListParagraph"/>
        <w:numPr>
          <w:ilvl w:val="0"/>
          <w:numId w:val="1"/>
        </w:numPr>
        <w:rPr>
          <w:rFonts w:ascii="Calibri" w:hAnsi="Calibri"/>
        </w:rPr>
      </w:pPr>
      <w:r>
        <w:rPr>
          <w:rFonts w:ascii="Calibri" w:hAnsi="Calibri"/>
        </w:rPr>
        <w:t>Ms. Raleigh presented what the children of Beach Haven are doing with the Art Infused Program.</w:t>
      </w:r>
    </w:p>
    <w:p w:rsidR="002748B9" w:rsidRDefault="002748B9" w:rsidP="00413EE7">
      <w:pPr>
        <w:pStyle w:val="ListParagraph"/>
        <w:ind w:left="864"/>
        <w:rPr>
          <w:rFonts w:ascii="Calibri" w:hAnsi="Calibri"/>
        </w:rPr>
      </w:pPr>
    </w:p>
    <w:p w:rsidR="002748B9" w:rsidRDefault="002748B9" w:rsidP="002748B9">
      <w:pPr>
        <w:pStyle w:val="ListParagraph"/>
        <w:numPr>
          <w:ilvl w:val="0"/>
          <w:numId w:val="1"/>
        </w:numPr>
        <w:rPr>
          <w:rFonts w:ascii="Calibri" w:hAnsi="Calibri"/>
        </w:rPr>
      </w:pPr>
      <w:r w:rsidRPr="002748B9">
        <w:rPr>
          <w:rFonts w:ascii="Calibri" w:hAnsi="Calibri"/>
        </w:rPr>
        <w:t>Communications</w:t>
      </w:r>
    </w:p>
    <w:p w:rsidR="00413EE7" w:rsidRDefault="00413EE7" w:rsidP="00413EE7">
      <w:pPr>
        <w:pStyle w:val="ListParagraph"/>
        <w:ind w:left="864"/>
        <w:rPr>
          <w:rFonts w:ascii="Calibri" w:hAnsi="Calibri"/>
        </w:rPr>
      </w:pPr>
    </w:p>
    <w:p w:rsidR="00413EE7" w:rsidRDefault="00413EE7" w:rsidP="00413EE7">
      <w:pPr>
        <w:pStyle w:val="ListParagraph"/>
        <w:ind w:left="864"/>
        <w:rPr>
          <w:rFonts w:ascii="Calibri" w:hAnsi="Calibri"/>
        </w:rPr>
      </w:pPr>
      <w:r>
        <w:rPr>
          <w:rFonts w:ascii="Calibri" w:hAnsi="Calibri"/>
        </w:rPr>
        <w:t>Ms. Raleigh read a letter from Brenda Griffin Community Arts donating $500 to either Music or Arts.</w:t>
      </w:r>
    </w:p>
    <w:p w:rsidR="00413EE7" w:rsidRPr="00413EE7" w:rsidRDefault="00413EE7" w:rsidP="00413EE7">
      <w:pPr>
        <w:pStyle w:val="ListParagraph"/>
        <w:rPr>
          <w:rFonts w:ascii="Calibri" w:hAnsi="Calibri"/>
        </w:rPr>
      </w:pPr>
    </w:p>
    <w:p w:rsidR="00413EE7" w:rsidRDefault="00413EE7" w:rsidP="002748B9">
      <w:pPr>
        <w:pStyle w:val="ListParagraph"/>
        <w:numPr>
          <w:ilvl w:val="0"/>
          <w:numId w:val="1"/>
        </w:numPr>
        <w:rPr>
          <w:rFonts w:ascii="Calibri" w:hAnsi="Calibri"/>
        </w:rPr>
      </w:pPr>
      <w:r>
        <w:rPr>
          <w:rFonts w:ascii="Calibri" w:hAnsi="Calibri"/>
        </w:rPr>
        <w:t>COMMENTS FROM MEMBERS OF THE PUBLIC ON AGENDA ITEMS ONLY</w:t>
      </w:r>
    </w:p>
    <w:p w:rsidR="00413EE7" w:rsidRPr="00413EE7" w:rsidRDefault="00413EE7" w:rsidP="00413EE7">
      <w:pPr>
        <w:pStyle w:val="ListParagraph"/>
        <w:rPr>
          <w:rFonts w:ascii="Calibri" w:hAnsi="Calibri"/>
        </w:rPr>
      </w:pPr>
    </w:p>
    <w:p w:rsidR="00413EE7" w:rsidRDefault="00413EE7" w:rsidP="00413EE7">
      <w:pPr>
        <w:pStyle w:val="ListParagraph"/>
        <w:ind w:left="864"/>
        <w:rPr>
          <w:rFonts w:ascii="Calibri" w:hAnsi="Calibri"/>
        </w:rPr>
      </w:pPr>
      <w:r>
        <w:rPr>
          <w:rFonts w:ascii="Calibri" w:hAnsi="Calibri"/>
        </w:rPr>
        <w:t xml:space="preserve">Ms. </w:t>
      </w:r>
      <w:proofErr w:type="gramStart"/>
      <w:r>
        <w:rPr>
          <w:rFonts w:ascii="Calibri" w:hAnsi="Calibri"/>
        </w:rPr>
        <w:t>Tomlinson  asked</w:t>
      </w:r>
      <w:proofErr w:type="gramEnd"/>
      <w:r>
        <w:rPr>
          <w:rFonts w:ascii="Calibri" w:hAnsi="Calibri"/>
        </w:rPr>
        <w:t xml:space="preserve"> a</w:t>
      </w:r>
      <w:r w:rsidR="009C1DF0">
        <w:rPr>
          <w:rFonts w:ascii="Calibri" w:hAnsi="Calibri"/>
        </w:rPr>
        <w:t>bout the bill from Sun Electric as well as lunch program.</w:t>
      </w:r>
    </w:p>
    <w:p w:rsidR="00413EE7" w:rsidRPr="002748B9" w:rsidRDefault="00413EE7" w:rsidP="00413EE7">
      <w:pPr>
        <w:pStyle w:val="ListParagraph"/>
        <w:ind w:left="864"/>
        <w:rPr>
          <w:rFonts w:ascii="Calibri" w:hAnsi="Calibri"/>
        </w:rPr>
      </w:pPr>
    </w:p>
    <w:p w:rsidR="002A6212" w:rsidRPr="009944A6" w:rsidRDefault="000D51C9" w:rsidP="002A6212">
      <w:pPr>
        <w:pStyle w:val="ListParagraph"/>
        <w:numPr>
          <w:ilvl w:val="0"/>
          <w:numId w:val="1"/>
        </w:numPr>
        <w:rPr>
          <w:rFonts w:ascii="Calibri" w:hAnsi="Calibri"/>
        </w:rPr>
      </w:pPr>
      <w:r w:rsidRPr="009944A6">
        <w:rPr>
          <w:rFonts w:ascii="Calibri" w:hAnsi="Calibri"/>
        </w:rPr>
        <w:t>S</w:t>
      </w:r>
      <w:r w:rsidR="00DC282B" w:rsidRPr="009944A6">
        <w:rPr>
          <w:rFonts w:ascii="Calibri" w:hAnsi="Calibri"/>
        </w:rPr>
        <w:t xml:space="preserve">UPERINTENDENT </w:t>
      </w:r>
      <w:r w:rsidR="002A6212" w:rsidRPr="009944A6">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805254">
      <w:pPr>
        <w:pStyle w:val="ListParagraph"/>
        <w:numPr>
          <w:ilvl w:val="1"/>
          <w:numId w:val="1"/>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413EE7">
        <w:rPr>
          <w:rFonts w:ascii="Calibri" w:hAnsi="Calibri"/>
        </w:rPr>
        <w:t>August and September 2014</w:t>
      </w:r>
    </w:p>
    <w:p w:rsidR="00413EE7"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413EE7">
        <w:rPr>
          <w:rFonts w:ascii="Calibri" w:hAnsi="Calibri"/>
        </w:rPr>
        <w:t>August and September 2014</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D8622A">
        <w:rPr>
          <w:rFonts w:ascii="Calibri" w:hAnsi="Calibri"/>
        </w:rPr>
        <w:t xml:space="preserve"> </w:t>
      </w:r>
      <w:r w:rsidR="00F56E46">
        <w:rPr>
          <w:rFonts w:ascii="Calibri" w:hAnsi="Calibri"/>
        </w:rPr>
        <w:t>October 1-21, 2014</w:t>
      </w:r>
    </w:p>
    <w:p w:rsidR="00D91734" w:rsidRPr="009944A6" w:rsidRDefault="00805254" w:rsidP="00210CA5">
      <w:pPr>
        <w:ind w:left="720" w:firstLine="720"/>
        <w:rPr>
          <w:rFonts w:ascii="Calibri" w:hAnsi="Calibri"/>
        </w:rPr>
      </w:pPr>
      <w:r w:rsidRPr="009944A6">
        <w:rPr>
          <w:rFonts w:ascii="Calibri" w:hAnsi="Calibri"/>
        </w:rPr>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3B4124" w:rsidRDefault="00C116F2" w:rsidP="00DC282B">
      <w:pPr>
        <w:ind w:left="2160" w:hanging="720"/>
        <w:rPr>
          <w:rFonts w:ascii="Calibri" w:hAnsi="Calibri"/>
        </w:rPr>
      </w:pPr>
      <w:r w:rsidRPr="009944A6">
        <w:rPr>
          <w:rFonts w:ascii="Calibri" w:hAnsi="Calibri"/>
        </w:rPr>
        <w:t>105</w:t>
      </w:r>
      <w:r w:rsidRPr="009944A6">
        <w:rPr>
          <w:rFonts w:ascii="Calibri" w:hAnsi="Calibri"/>
        </w:rPr>
        <w:tab/>
      </w:r>
      <w:r w:rsidR="00F56E46">
        <w:rPr>
          <w:rFonts w:ascii="Calibri" w:hAnsi="Calibri"/>
        </w:rPr>
        <w:t>Accept $500 donation from Community Arts</w:t>
      </w:r>
    </w:p>
    <w:p w:rsidR="00F56E46" w:rsidRDefault="00F56E46" w:rsidP="00DC282B">
      <w:pPr>
        <w:ind w:left="2160" w:hanging="720"/>
        <w:rPr>
          <w:rFonts w:ascii="Calibri" w:hAnsi="Calibri"/>
        </w:rPr>
      </w:pPr>
    </w:p>
    <w:p w:rsidR="009C1DF0" w:rsidRDefault="009C1DF0" w:rsidP="00DC282B">
      <w:pPr>
        <w:ind w:left="2160" w:hanging="720"/>
        <w:rPr>
          <w:rFonts w:ascii="Calibri" w:hAnsi="Calibri"/>
        </w:rPr>
      </w:pPr>
    </w:p>
    <w:p w:rsidR="00002D7E" w:rsidRDefault="00002D7E" w:rsidP="00DC282B">
      <w:pPr>
        <w:ind w:left="2160" w:hanging="720"/>
        <w:rPr>
          <w:rFonts w:ascii="Calibri" w:hAnsi="Calibri"/>
        </w:rPr>
      </w:pPr>
    </w:p>
    <w:p w:rsidR="009C1DF0" w:rsidRDefault="009C1DF0" w:rsidP="00DC282B">
      <w:pPr>
        <w:ind w:left="2160" w:hanging="720"/>
        <w:rPr>
          <w:rFonts w:ascii="Calibri" w:hAnsi="Calibri"/>
        </w:rPr>
      </w:pPr>
    </w:p>
    <w:p w:rsidR="009C1DF0" w:rsidRDefault="009C1DF0" w:rsidP="00DC282B">
      <w:pPr>
        <w:ind w:left="2160" w:hanging="720"/>
        <w:rPr>
          <w:rFonts w:ascii="Calibri" w:hAnsi="Calibri"/>
        </w:rPr>
      </w:pPr>
    </w:p>
    <w:p w:rsidR="009C1DF0" w:rsidRPr="009944A6" w:rsidRDefault="009C1DF0" w:rsidP="00DC282B">
      <w:pPr>
        <w:ind w:left="2160" w:hanging="720"/>
        <w:rPr>
          <w:rFonts w:ascii="Calibri" w:hAnsi="Calibri"/>
        </w:rPr>
      </w:pPr>
    </w:p>
    <w:p w:rsidR="008C61EC" w:rsidRPr="009944A6" w:rsidRDefault="008C61EC" w:rsidP="00805254">
      <w:pPr>
        <w:ind w:left="720" w:firstLine="72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805254" w:rsidRPr="009944A6" w:rsidTr="00DC282B">
        <w:tc>
          <w:tcPr>
            <w:tcW w:w="2225" w:type="dxa"/>
            <w:vAlign w:val="center"/>
          </w:tcPr>
          <w:p w:rsidR="00805254" w:rsidRPr="009944A6" w:rsidRDefault="00805254" w:rsidP="008C61EC">
            <w:pPr>
              <w:jc w:val="center"/>
              <w:rPr>
                <w:rFonts w:ascii="Calibri" w:hAnsi="Calibri"/>
                <w:b/>
              </w:rPr>
            </w:pPr>
            <w:r w:rsidRPr="009944A6">
              <w:rPr>
                <w:rFonts w:ascii="Calibri" w:hAnsi="Calibri"/>
                <w:b/>
              </w:rPr>
              <w:lastRenderedPageBreak/>
              <w:t>Name</w:t>
            </w:r>
          </w:p>
        </w:tc>
        <w:tc>
          <w:tcPr>
            <w:tcW w:w="1271" w:type="dxa"/>
          </w:tcPr>
          <w:p w:rsidR="00805254" w:rsidRPr="009944A6" w:rsidRDefault="00805254" w:rsidP="008C61EC">
            <w:pPr>
              <w:jc w:val="center"/>
              <w:rPr>
                <w:rFonts w:ascii="Calibri" w:hAnsi="Calibri"/>
                <w:b/>
              </w:rPr>
            </w:pPr>
            <w:r w:rsidRPr="009944A6">
              <w:rPr>
                <w:rFonts w:ascii="Calibri" w:hAnsi="Calibri"/>
                <w:b/>
              </w:rPr>
              <w:t>Motion</w:t>
            </w:r>
          </w:p>
        </w:tc>
        <w:tc>
          <w:tcPr>
            <w:tcW w:w="1271" w:type="dxa"/>
            <w:vAlign w:val="center"/>
          </w:tcPr>
          <w:p w:rsidR="00805254" w:rsidRPr="009944A6" w:rsidRDefault="00805254" w:rsidP="008C61EC">
            <w:pPr>
              <w:jc w:val="center"/>
              <w:rPr>
                <w:rFonts w:ascii="Calibri" w:hAnsi="Calibri"/>
                <w:b/>
              </w:rPr>
            </w:pPr>
            <w:r w:rsidRPr="009944A6">
              <w:rPr>
                <w:rFonts w:ascii="Calibri" w:hAnsi="Calibri"/>
                <w:b/>
              </w:rPr>
              <w:t>Yes</w:t>
            </w:r>
          </w:p>
        </w:tc>
        <w:tc>
          <w:tcPr>
            <w:tcW w:w="1414" w:type="dxa"/>
            <w:vAlign w:val="center"/>
          </w:tcPr>
          <w:p w:rsidR="00805254" w:rsidRPr="009944A6" w:rsidRDefault="00805254" w:rsidP="008C61EC">
            <w:pPr>
              <w:jc w:val="center"/>
              <w:rPr>
                <w:rFonts w:ascii="Calibri" w:hAnsi="Calibri"/>
                <w:b/>
              </w:rPr>
            </w:pPr>
            <w:r w:rsidRPr="009944A6">
              <w:rPr>
                <w:rFonts w:ascii="Calibri" w:hAnsi="Calibri"/>
                <w:b/>
              </w:rPr>
              <w:t>No</w:t>
            </w:r>
          </w:p>
        </w:tc>
        <w:tc>
          <w:tcPr>
            <w:tcW w:w="990" w:type="dxa"/>
            <w:vAlign w:val="center"/>
          </w:tcPr>
          <w:p w:rsidR="00805254" w:rsidRPr="009944A6" w:rsidRDefault="00805254" w:rsidP="008C61EC">
            <w:pPr>
              <w:jc w:val="center"/>
              <w:rPr>
                <w:rFonts w:ascii="Calibri" w:hAnsi="Calibri"/>
                <w:b/>
              </w:rPr>
            </w:pPr>
            <w:r w:rsidRPr="009944A6">
              <w:rPr>
                <w:rFonts w:ascii="Calibri" w:hAnsi="Calibri"/>
                <w:b/>
              </w:rPr>
              <w:t>Abstain</w:t>
            </w:r>
          </w:p>
        </w:tc>
      </w:tr>
      <w:tr w:rsidR="00805254" w:rsidRPr="009944A6" w:rsidTr="00DC282B">
        <w:tc>
          <w:tcPr>
            <w:tcW w:w="2225" w:type="dxa"/>
          </w:tcPr>
          <w:p w:rsidR="00DC282B" w:rsidRPr="009944A6" w:rsidRDefault="00DC282B" w:rsidP="008C61EC">
            <w:pPr>
              <w:rPr>
                <w:rFonts w:ascii="Calibri" w:hAnsi="Calibri"/>
              </w:rPr>
            </w:pPr>
            <w:proofErr w:type="spellStart"/>
            <w:r w:rsidRPr="009944A6">
              <w:rPr>
                <w:rFonts w:ascii="Calibri" w:hAnsi="Calibri"/>
              </w:rPr>
              <w:t>MaryLouBellingeri</w:t>
            </w:r>
            <w:proofErr w:type="spellEnd"/>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lang w:val="es-ES"/>
              </w:rPr>
            </w:pPr>
          </w:p>
        </w:tc>
        <w:tc>
          <w:tcPr>
            <w:tcW w:w="990" w:type="dxa"/>
          </w:tcPr>
          <w:p w:rsidR="00805254" w:rsidRPr="009944A6" w:rsidRDefault="00805254" w:rsidP="008C61EC">
            <w:pPr>
              <w:jc w:val="center"/>
              <w:rPr>
                <w:rFonts w:ascii="Calibri" w:hAnsi="Calibri"/>
                <w:b/>
                <w:color w:val="FF0000"/>
                <w:lang w:val="es-ES"/>
              </w:rPr>
            </w:pPr>
          </w:p>
        </w:tc>
      </w:tr>
      <w:tr w:rsidR="00EC048B" w:rsidRPr="009944A6" w:rsidTr="00D8146B">
        <w:trPr>
          <w:trHeight w:val="377"/>
        </w:trPr>
        <w:tc>
          <w:tcPr>
            <w:tcW w:w="2225" w:type="dxa"/>
          </w:tcPr>
          <w:p w:rsidR="00EC048B" w:rsidRPr="009944A6" w:rsidRDefault="00F56E46" w:rsidP="008C61EC">
            <w:pPr>
              <w:rPr>
                <w:rFonts w:ascii="Calibri" w:hAnsi="Calibri"/>
              </w:rPr>
            </w:pPr>
            <w:r>
              <w:rPr>
                <w:rFonts w:ascii="Calibri" w:hAnsi="Calibri"/>
              </w:rPr>
              <w:t>Kathy Kelly</w:t>
            </w:r>
          </w:p>
        </w:tc>
        <w:tc>
          <w:tcPr>
            <w:tcW w:w="1271" w:type="dxa"/>
          </w:tcPr>
          <w:p w:rsidR="00EC048B" w:rsidRPr="009944A6" w:rsidRDefault="00EC048B" w:rsidP="008C61EC">
            <w:pPr>
              <w:jc w:val="center"/>
              <w:rPr>
                <w:rFonts w:ascii="Calibri" w:hAnsi="Calibri"/>
              </w:rPr>
            </w:pPr>
          </w:p>
        </w:tc>
        <w:tc>
          <w:tcPr>
            <w:tcW w:w="1271" w:type="dxa"/>
          </w:tcPr>
          <w:p w:rsidR="00EC048B" w:rsidRPr="009944A6" w:rsidRDefault="00EC048B" w:rsidP="008C61EC">
            <w:pPr>
              <w:jc w:val="center"/>
              <w:rPr>
                <w:rFonts w:ascii="Calibri" w:hAnsi="Calibri"/>
              </w:rPr>
            </w:pPr>
          </w:p>
        </w:tc>
        <w:tc>
          <w:tcPr>
            <w:tcW w:w="1414" w:type="dxa"/>
          </w:tcPr>
          <w:p w:rsidR="00EC048B" w:rsidRPr="009944A6" w:rsidRDefault="00EC048B" w:rsidP="008C61EC">
            <w:pPr>
              <w:jc w:val="center"/>
              <w:rPr>
                <w:rFonts w:ascii="Calibri" w:hAnsi="Calibri"/>
              </w:rPr>
            </w:pPr>
          </w:p>
        </w:tc>
        <w:tc>
          <w:tcPr>
            <w:tcW w:w="990" w:type="dxa"/>
          </w:tcPr>
          <w:p w:rsidR="00EC048B" w:rsidRPr="009944A6" w:rsidRDefault="00F56E46" w:rsidP="008C61EC">
            <w:pPr>
              <w:jc w:val="center"/>
              <w:rPr>
                <w:rFonts w:ascii="Calibri" w:hAnsi="Calibri"/>
              </w:rPr>
            </w:pPr>
            <w:r>
              <w:rPr>
                <w:rFonts w:ascii="Calibri" w:hAnsi="Calibri"/>
              </w:rPr>
              <w:t>X</w:t>
            </w:r>
          </w:p>
        </w:tc>
      </w:tr>
      <w:tr w:rsidR="00805254" w:rsidRPr="009944A6" w:rsidTr="00DC282B">
        <w:tc>
          <w:tcPr>
            <w:tcW w:w="2225" w:type="dxa"/>
          </w:tcPr>
          <w:p w:rsidR="00805254" w:rsidRPr="009944A6" w:rsidRDefault="00DC282B" w:rsidP="008C61EC">
            <w:pPr>
              <w:rPr>
                <w:rFonts w:ascii="Calibri" w:hAnsi="Calibri"/>
              </w:rPr>
            </w:pPr>
            <w:r w:rsidRPr="009944A6">
              <w:rPr>
                <w:rFonts w:ascii="Calibri" w:hAnsi="Calibri"/>
              </w:rPr>
              <w:t>Irene Hughes</w:t>
            </w:r>
          </w:p>
        </w:tc>
        <w:tc>
          <w:tcPr>
            <w:tcW w:w="1271" w:type="dxa"/>
          </w:tcPr>
          <w:p w:rsidR="00805254" w:rsidRPr="009944A6" w:rsidRDefault="00F56E46" w:rsidP="008C61EC">
            <w:pPr>
              <w:jc w:val="center"/>
              <w:rPr>
                <w:rFonts w:ascii="Calibri" w:hAnsi="Calibri"/>
              </w:rPr>
            </w:pPr>
            <w:r>
              <w:rPr>
                <w:rFonts w:ascii="Calibri" w:hAnsi="Calibri"/>
              </w:rPr>
              <w:t>2</w:t>
            </w: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r w:rsidR="00805254" w:rsidRPr="009944A6" w:rsidTr="00DC282B">
        <w:tc>
          <w:tcPr>
            <w:tcW w:w="2225" w:type="dxa"/>
          </w:tcPr>
          <w:p w:rsidR="00805254" w:rsidRPr="009944A6" w:rsidRDefault="00DC282B" w:rsidP="008C61EC">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805254" w:rsidRPr="009944A6" w:rsidRDefault="00F56E46" w:rsidP="00F56E46">
            <w:pPr>
              <w:jc w:val="center"/>
              <w:rPr>
                <w:rFonts w:ascii="Calibri" w:hAnsi="Calibri"/>
              </w:rPr>
            </w:pPr>
            <w:r>
              <w:rPr>
                <w:rFonts w:ascii="Calibri" w:hAnsi="Calibri"/>
              </w:rPr>
              <w:t>1</w:t>
            </w:r>
          </w:p>
        </w:tc>
        <w:tc>
          <w:tcPr>
            <w:tcW w:w="1271" w:type="dxa"/>
          </w:tcPr>
          <w:p w:rsidR="00805254" w:rsidRPr="009944A6" w:rsidRDefault="00952388"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bl>
    <w:p w:rsidR="00F036C6" w:rsidRPr="009944A6" w:rsidRDefault="00F036C6" w:rsidP="00F036C6">
      <w:pPr>
        <w:ind w:left="360"/>
        <w:textAlignment w:val="baseline"/>
        <w:rPr>
          <w:rFonts w:ascii="Calibri" w:eastAsia="Times New Roman" w:hAnsi="Calibri" w:cs="Times New Roman"/>
          <w:color w:val="000000"/>
        </w:rPr>
      </w:pPr>
    </w:p>
    <w:p w:rsidR="00F036C6" w:rsidRPr="009944A6" w:rsidRDefault="00420E5A" w:rsidP="00420E5A">
      <w:pPr>
        <w:pStyle w:val="ListParagraph"/>
        <w:ind w:left="1080"/>
        <w:textAlignment w:val="baseline"/>
        <w:rPr>
          <w:rFonts w:ascii="Calibri" w:eastAsia="Times New Roman" w:hAnsi="Calibri" w:cs="Times New Roman"/>
          <w:color w:val="000000"/>
        </w:rPr>
      </w:pPr>
      <w:r>
        <w:rPr>
          <w:rFonts w:ascii="Calibri" w:eastAsia="Times New Roman" w:hAnsi="Calibri" w:cs="Times New Roman"/>
          <w:color w:val="000000"/>
        </w:rPr>
        <w:t xml:space="preserve">B:  </w:t>
      </w:r>
      <w:r w:rsidR="00F036C6" w:rsidRPr="009944A6">
        <w:rPr>
          <w:rFonts w:ascii="Calibri" w:eastAsia="Times New Roman" w:hAnsi="Calibri" w:cs="Times New Roman"/>
          <w:color w:val="000000"/>
        </w:rPr>
        <w:t xml:space="preserve">Education    </w:t>
      </w:r>
    </w:p>
    <w:p w:rsidR="00F036C6" w:rsidRPr="009944A6" w:rsidRDefault="00F036C6" w:rsidP="00F036C6">
      <w:pPr>
        <w:rPr>
          <w:rFonts w:ascii="Calibri" w:eastAsia="Times New Roman" w:hAnsi="Calibri" w:cs="Times New Roman"/>
        </w:rPr>
      </w:pPr>
    </w:p>
    <w:p w:rsidR="00F036C6" w:rsidRPr="009944A6" w:rsidRDefault="00F56E46" w:rsidP="009C1DF0">
      <w:pPr>
        <w:ind w:firstLine="720"/>
        <w:rPr>
          <w:rFonts w:ascii="Calibri" w:eastAsia="Times New Roman" w:hAnsi="Calibri" w:cs="Times New Roman"/>
        </w:rPr>
      </w:pPr>
      <w:r>
        <w:rPr>
          <w:rFonts w:ascii="Calibri" w:eastAsia="Times New Roman" w:hAnsi="Calibri" w:cs="Times New Roman"/>
          <w:color w:val="000000"/>
        </w:rPr>
        <w:t xml:space="preserve">201 </w:t>
      </w:r>
      <w:r w:rsidR="00F036C6" w:rsidRPr="009944A6">
        <w:rPr>
          <w:rFonts w:ascii="Calibri" w:eastAsia="Times New Roman" w:hAnsi="Calibri" w:cs="Times New Roman"/>
          <w:color w:val="000000"/>
        </w:rPr>
        <w:t xml:space="preserve">  Approve St. </w:t>
      </w:r>
      <w:proofErr w:type="spellStart"/>
      <w:r w:rsidR="00F036C6" w:rsidRPr="009944A6">
        <w:rPr>
          <w:rFonts w:ascii="Calibri" w:eastAsia="Times New Roman" w:hAnsi="Calibri" w:cs="Times New Roman"/>
          <w:color w:val="000000"/>
        </w:rPr>
        <w:t>Barnabus</w:t>
      </w:r>
      <w:proofErr w:type="spellEnd"/>
      <w:r w:rsidR="00F036C6" w:rsidRPr="009944A6">
        <w:rPr>
          <w:rFonts w:ascii="Calibri" w:eastAsia="Times New Roman" w:hAnsi="Calibri" w:cs="Times New Roman"/>
          <w:color w:val="000000"/>
        </w:rPr>
        <w:t xml:space="preserve"> Behavioral Health “Turning the Tides” Sandy Relief </w:t>
      </w:r>
    </w:p>
    <w:p w:rsidR="00F036C6" w:rsidRPr="009944A6" w:rsidRDefault="009C1DF0" w:rsidP="009C1DF0">
      <w:pPr>
        <w:ind w:left="720"/>
        <w:rPr>
          <w:rFonts w:ascii="Calibri" w:eastAsia="Times New Roman" w:hAnsi="Calibri" w:cs="Times New Roman"/>
        </w:rPr>
      </w:pPr>
      <w:r>
        <w:rPr>
          <w:rFonts w:ascii="Calibri" w:eastAsia="Times New Roman" w:hAnsi="Calibri" w:cs="Times New Roman"/>
          <w:color w:val="000000"/>
        </w:rPr>
        <w:t xml:space="preserve">         </w:t>
      </w:r>
      <w:proofErr w:type="gramStart"/>
      <w:r w:rsidR="00F036C6" w:rsidRPr="009944A6">
        <w:rPr>
          <w:rFonts w:ascii="Calibri" w:eastAsia="Times New Roman" w:hAnsi="Calibri" w:cs="Times New Roman"/>
          <w:color w:val="000000"/>
        </w:rPr>
        <w:t>Grant Counseling After-school Pr</w:t>
      </w:r>
      <w:r w:rsidR="00F56E46">
        <w:rPr>
          <w:rFonts w:ascii="Calibri" w:eastAsia="Times New Roman" w:hAnsi="Calibri" w:cs="Times New Roman"/>
          <w:color w:val="000000"/>
        </w:rPr>
        <w:t>ogram to begin 11/1/14 – 6/30/15</w:t>
      </w:r>
      <w:r w:rsidR="00F036C6" w:rsidRPr="009944A6">
        <w:rPr>
          <w:rFonts w:ascii="Calibri" w:eastAsia="Times New Roman" w:hAnsi="Calibri" w:cs="Times New Roman"/>
          <w:color w:val="000000"/>
        </w:rPr>
        <w:t>.</w:t>
      </w:r>
      <w:proofErr w:type="gramEnd"/>
    </w:p>
    <w:p w:rsidR="00F036C6" w:rsidRDefault="00F036C6" w:rsidP="00F036C6">
      <w:pPr>
        <w:rPr>
          <w:rFonts w:ascii="Calibri" w:eastAsia="Times New Roman" w:hAnsi="Calibri" w:cs="Times New Roman"/>
          <w:color w:val="000000"/>
        </w:rPr>
      </w:pPr>
      <w:r w:rsidRPr="009944A6">
        <w:rPr>
          <w:rFonts w:ascii="Calibri" w:eastAsia="Times New Roman" w:hAnsi="Calibri" w:cs="Times New Roman"/>
          <w:color w:val="000000"/>
        </w:rPr>
        <w:t xml:space="preserve">        </w:t>
      </w:r>
      <w:r w:rsidRPr="009944A6">
        <w:rPr>
          <w:rFonts w:ascii="Calibri" w:eastAsia="Times New Roman" w:hAnsi="Calibri" w:cs="Times New Roman"/>
          <w:color w:val="000000"/>
        </w:rPr>
        <w:tab/>
      </w:r>
      <w:r w:rsidR="00F56E46">
        <w:rPr>
          <w:rFonts w:ascii="Calibri" w:eastAsia="Times New Roman" w:hAnsi="Calibri" w:cs="Times New Roman"/>
          <w:color w:val="000000"/>
        </w:rPr>
        <w:t xml:space="preserve">202 </w:t>
      </w:r>
      <w:r w:rsidR="00F269FB">
        <w:rPr>
          <w:rFonts w:ascii="Calibri" w:eastAsia="Times New Roman" w:hAnsi="Calibri" w:cs="Times New Roman"/>
          <w:color w:val="000000"/>
        </w:rPr>
        <w:t xml:space="preserve"> </w:t>
      </w:r>
      <w:r w:rsidR="00F56E46">
        <w:rPr>
          <w:rFonts w:ascii="Calibri" w:eastAsia="Times New Roman" w:hAnsi="Calibri" w:cs="Times New Roman"/>
          <w:color w:val="000000"/>
        </w:rPr>
        <w:t xml:space="preserve">  Approve 2.5 month Pilot of </w:t>
      </w:r>
      <w:proofErr w:type="spellStart"/>
      <w:r w:rsidR="00F56E46">
        <w:rPr>
          <w:rFonts w:ascii="Calibri" w:eastAsia="Times New Roman" w:hAnsi="Calibri" w:cs="Times New Roman"/>
          <w:color w:val="000000"/>
        </w:rPr>
        <w:t>Wowzer’s</w:t>
      </w:r>
      <w:proofErr w:type="spellEnd"/>
      <w:r w:rsidR="00F56E46">
        <w:rPr>
          <w:rFonts w:ascii="Calibri" w:eastAsia="Times New Roman" w:hAnsi="Calibri" w:cs="Times New Roman"/>
          <w:color w:val="000000"/>
        </w:rPr>
        <w:t xml:space="preserve"> web based Math Supplements</w:t>
      </w:r>
    </w:p>
    <w:p w:rsidR="00F56E46" w:rsidRDefault="00F269FB" w:rsidP="00F036C6">
      <w:pPr>
        <w:rPr>
          <w:rFonts w:ascii="Calibri" w:eastAsia="Times New Roman" w:hAnsi="Calibri" w:cs="Times New Roman"/>
        </w:rPr>
      </w:pPr>
      <w:r>
        <w:rPr>
          <w:rFonts w:ascii="Calibri" w:eastAsia="Times New Roman" w:hAnsi="Calibri" w:cs="Times New Roman"/>
        </w:rPr>
        <w:tab/>
        <w:t xml:space="preserve">203  </w:t>
      </w:r>
      <w:r w:rsidR="009C1DF0">
        <w:rPr>
          <w:rFonts w:ascii="Calibri" w:eastAsia="Times New Roman" w:hAnsi="Calibri" w:cs="Times New Roman"/>
        </w:rPr>
        <w:t xml:space="preserve"> </w:t>
      </w:r>
      <w:r w:rsidR="00F56E46">
        <w:rPr>
          <w:rFonts w:ascii="Calibri" w:eastAsia="Times New Roman" w:hAnsi="Calibri" w:cs="Times New Roman"/>
        </w:rPr>
        <w:t xml:space="preserve"> Approve “Week of Respect” – October 6-10 and “School Violence Awareness</w:t>
      </w:r>
    </w:p>
    <w:p w:rsidR="00F56E46" w:rsidRDefault="00F56E46" w:rsidP="00F269FB">
      <w:pPr>
        <w:ind w:left="1440"/>
        <w:rPr>
          <w:rFonts w:ascii="Calibri" w:eastAsia="Times New Roman" w:hAnsi="Calibri" w:cs="Times New Roman"/>
        </w:rPr>
      </w:pPr>
      <w:r>
        <w:rPr>
          <w:rFonts w:ascii="Calibri" w:eastAsia="Times New Roman" w:hAnsi="Calibri" w:cs="Times New Roman"/>
        </w:rPr>
        <w:t>Week in support of the Anti-Bullying Bill of Rights to protect our children, as     well as the goal of previous law to enhance training and  instruction to prevent</w:t>
      </w:r>
    </w:p>
    <w:p w:rsidR="005832F2" w:rsidRDefault="00F56E46" w:rsidP="00F56E46">
      <w:pPr>
        <w:ind w:left="720" w:firstLine="720"/>
        <w:rPr>
          <w:rFonts w:ascii="Calibri" w:eastAsia="Times New Roman" w:hAnsi="Calibri" w:cs="Times New Roman"/>
        </w:rPr>
      </w:pPr>
      <w:proofErr w:type="gramStart"/>
      <w:r>
        <w:rPr>
          <w:rFonts w:ascii="Calibri" w:eastAsia="Times New Roman" w:hAnsi="Calibri" w:cs="Times New Roman"/>
        </w:rPr>
        <w:t>harassment</w:t>
      </w:r>
      <w:proofErr w:type="gramEnd"/>
      <w:r>
        <w:rPr>
          <w:rFonts w:ascii="Calibri" w:eastAsia="Times New Roman" w:hAnsi="Calibri" w:cs="Times New Roman"/>
        </w:rPr>
        <w:t>, intimidation and bullying.</w:t>
      </w:r>
    </w:p>
    <w:p w:rsidR="00F56E46" w:rsidRPr="009944A6" w:rsidRDefault="005832F2" w:rsidP="005832F2">
      <w:pPr>
        <w:rPr>
          <w:rFonts w:ascii="Calibri" w:eastAsia="Times New Roman" w:hAnsi="Calibri" w:cs="Times New Roman"/>
        </w:rPr>
      </w:pPr>
      <w:r>
        <w:rPr>
          <w:rFonts w:ascii="Calibri" w:eastAsia="Times New Roman" w:hAnsi="Calibri" w:cs="Times New Roman"/>
        </w:rPr>
        <w:t xml:space="preserve">              204   Approve the following Assemblies/Field Trips</w:t>
      </w:r>
    </w:p>
    <w:p w:rsidR="00F036C6" w:rsidRPr="009944A6" w:rsidRDefault="00F036C6" w:rsidP="00F036C6">
      <w:pPr>
        <w:rPr>
          <w:rFonts w:ascii="Calibri" w:eastAsia="Times New Roman" w:hAnsi="Calibri" w:cs="Times New Roman"/>
        </w:rPr>
      </w:pPr>
    </w:p>
    <w:tbl>
      <w:tblPr>
        <w:tblW w:w="8460" w:type="dxa"/>
        <w:tblInd w:w="975" w:type="dxa"/>
        <w:tblCellMar>
          <w:top w:w="15" w:type="dxa"/>
          <w:left w:w="15" w:type="dxa"/>
          <w:bottom w:w="15" w:type="dxa"/>
          <w:right w:w="15" w:type="dxa"/>
        </w:tblCellMar>
        <w:tblLook w:val="04A0"/>
      </w:tblPr>
      <w:tblGrid>
        <w:gridCol w:w="1356"/>
        <w:gridCol w:w="3605"/>
        <w:gridCol w:w="1367"/>
        <w:gridCol w:w="2132"/>
      </w:tblGrid>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5832F2" w:rsidP="005832F2">
            <w:pPr>
              <w:spacing w:line="144" w:lineRule="atLeast"/>
              <w:rPr>
                <w:rFonts w:ascii="Calibri" w:eastAsia="Times New Roman" w:hAnsi="Calibri" w:cs="Times New Roman"/>
              </w:rPr>
            </w:pPr>
            <w:r>
              <w:rPr>
                <w:rFonts w:ascii="Calibri" w:eastAsia="Times New Roman" w:hAnsi="Calibri" w:cs="Times New Roman"/>
                <w:b/>
                <w:bCs/>
                <w:color w:val="000000"/>
              </w:rPr>
              <w:t>Grade</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5832F2" w:rsidP="00F036C6">
            <w:pPr>
              <w:spacing w:line="144" w:lineRule="atLeast"/>
              <w:jc w:val="center"/>
              <w:rPr>
                <w:rFonts w:ascii="Calibri" w:eastAsia="Times New Roman" w:hAnsi="Calibri" w:cs="Times New Roman"/>
              </w:rPr>
            </w:pPr>
            <w:r>
              <w:rPr>
                <w:rFonts w:ascii="Calibri" w:eastAsia="Times New Roman" w:hAnsi="Calibri" w:cs="Times New Roman"/>
                <w:b/>
                <w:bCs/>
                <w:color w:val="000000"/>
              </w:rPr>
              <w:t>Location</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5832F2" w:rsidP="00F036C6">
            <w:pPr>
              <w:spacing w:line="144" w:lineRule="atLeast"/>
              <w:jc w:val="center"/>
              <w:rPr>
                <w:rFonts w:ascii="Calibri" w:eastAsia="Times New Roman" w:hAnsi="Calibri" w:cs="Times New Roman"/>
              </w:rPr>
            </w:pPr>
            <w:r>
              <w:rPr>
                <w:rFonts w:ascii="Calibri" w:eastAsia="Times New Roman" w:hAnsi="Calibri" w:cs="Times New Roman"/>
                <w:b/>
                <w:bCs/>
                <w:color w:val="000000"/>
              </w:rPr>
              <w:t>Date</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5832F2" w:rsidP="00F036C6">
            <w:pPr>
              <w:spacing w:line="144" w:lineRule="atLeast"/>
              <w:jc w:val="center"/>
              <w:rPr>
                <w:rFonts w:ascii="Calibri" w:eastAsia="Times New Roman" w:hAnsi="Calibri" w:cs="Times New Roman"/>
              </w:rPr>
            </w:pPr>
            <w:r>
              <w:rPr>
                <w:rFonts w:ascii="Calibri" w:eastAsia="Times New Roman" w:hAnsi="Calibri" w:cs="Times New Roman"/>
                <w:b/>
                <w:bCs/>
                <w:color w:val="000000"/>
              </w:rPr>
              <w:t>Cost</w:t>
            </w:r>
          </w:p>
        </w:tc>
      </w:tr>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269FB" w:rsidP="00F269FB">
            <w:pPr>
              <w:spacing w:line="144" w:lineRule="atLeast"/>
              <w:rPr>
                <w:rFonts w:ascii="Calibri" w:eastAsia="Times New Roman" w:hAnsi="Calibri" w:cs="Times New Roman"/>
              </w:rPr>
            </w:pPr>
            <w:r>
              <w:rPr>
                <w:rFonts w:ascii="Calibri" w:eastAsia="Times New Roman" w:hAnsi="Calibri" w:cs="Times New Roman"/>
                <w:color w:val="000000"/>
              </w:rPr>
              <w:t>Grade 3-6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269FB" w:rsidP="00F036C6">
            <w:pPr>
              <w:spacing w:line="144" w:lineRule="atLeast"/>
              <w:jc w:val="center"/>
              <w:rPr>
                <w:rFonts w:ascii="Calibri" w:eastAsia="Times New Roman" w:hAnsi="Calibri" w:cs="Times New Roman"/>
              </w:rPr>
            </w:pPr>
            <w:r>
              <w:rPr>
                <w:rFonts w:ascii="Calibri" w:eastAsia="Times New Roman" w:hAnsi="Calibri" w:cs="Times New Roman"/>
              </w:rPr>
              <w:t>Beach Haven Garden Club</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269FB" w:rsidP="00F036C6">
            <w:pPr>
              <w:spacing w:line="144" w:lineRule="atLeast"/>
              <w:jc w:val="center"/>
              <w:rPr>
                <w:rFonts w:ascii="Calibri" w:eastAsia="Times New Roman" w:hAnsi="Calibri" w:cs="Times New Roman"/>
              </w:rPr>
            </w:pPr>
            <w:r>
              <w:rPr>
                <w:rFonts w:ascii="Calibri" w:eastAsia="Times New Roman" w:hAnsi="Calibri" w:cs="Times New Roman"/>
                <w:color w:val="000000"/>
              </w:rPr>
              <w:t>11/11/14</w:t>
            </w:r>
            <w:r w:rsidR="00F036C6" w:rsidRPr="009944A6">
              <w:rPr>
                <w:rFonts w:ascii="Calibri" w:eastAsia="Times New Roman" w:hAnsi="Calibri" w:cs="Times New Roman"/>
                <w:color w:val="000000"/>
              </w:rPr>
              <w:t xml:space="preserve"> </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269FB" w:rsidP="00F269FB">
            <w:pPr>
              <w:spacing w:line="144" w:lineRule="atLeast"/>
              <w:jc w:val="center"/>
              <w:rPr>
                <w:rFonts w:ascii="Calibri" w:eastAsia="Times New Roman" w:hAnsi="Calibri" w:cs="Times New Roman"/>
              </w:rPr>
            </w:pPr>
            <w:r>
              <w:rPr>
                <w:rFonts w:ascii="Calibri" w:eastAsia="Times New Roman" w:hAnsi="Calibri" w:cs="Times New Roman"/>
                <w:color w:val="000000"/>
              </w:rPr>
              <w:t>0</w:t>
            </w:r>
          </w:p>
        </w:tc>
      </w:tr>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 xml:space="preserve">Grade </w:t>
            </w:r>
            <w:proofErr w:type="spellStart"/>
            <w:r>
              <w:rPr>
                <w:rFonts w:ascii="Calibri" w:eastAsia="Times New Roman" w:hAnsi="Calibri" w:cs="Times New Roman"/>
                <w:color w:val="000000"/>
              </w:rPr>
              <w:t>PreK</w:t>
            </w:r>
            <w:proofErr w:type="spellEnd"/>
            <w:r>
              <w:rPr>
                <w:rFonts w:ascii="Calibri" w:eastAsia="Times New Roman" w:hAnsi="Calibri" w:cs="Times New Roman"/>
                <w:color w:val="000000"/>
              </w:rPr>
              <w:t>-K</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Rotary Club LBI</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12/2/14</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1-2</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SRHS Holiday Show</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12/1/14</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F269FB" w:rsidRPr="009944A6" w:rsidTr="00972222">
        <w:trPr>
          <w:trHeight w:val="1285"/>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PreK-2, Grade 3-6</w:t>
            </w:r>
          </w:p>
          <w:p w:rsidR="002748B9" w:rsidRPr="009944A6" w:rsidRDefault="002748B9" w:rsidP="00F036C6">
            <w:pPr>
              <w:spacing w:line="144" w:lineRule="atLeast"/>
              <w:jc w:val="center"/>
              <w:rPr>
                <w:rFonts w:ascii="Calibri" w:eastAsia="Times New Roman" w:hAnsi="Calibri" w:cs="Times New Roman"/>
                <w:color w:val="000000"/>
              </w:rPr>
            </w:pP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Tuckerton Seaport</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January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OCVTS Mates</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February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F269FB"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F269FB"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972222" w:rsidP="00F036C6">
            <w:pPr>
              <w:spacing w:line="144" w:lineRule="atLeast"/>
              <w:jc w:val="center"/>
              <w:rPr>
                <w:rFonts w:ascii="Calibri" w:eastAsia="Times New Roman" w:hAnsi="Calibri" w:cs="Times New Roman"/>
                <w:color w:val="000000"/>
              </w:rPr>
            </w:pPr>
            <w:proofErr w:type="spellStart"/>
            <w:r>
              <w:rPr>
                <w:rFonts w:ascii="Calibri" w:eastAsia="Times New Roman" w:hAnsi="Calibri" w:cs="Times New Roman"/>
                <w:color w:val="000000"/>
              </w:rPr>
              <w:t>Insecttropolis</w:t>
            </w:r>
            <w:proofErr w:type="spellEnd"/>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March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269FB"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p w:rsidR="00972222" w:rsidRDefault="00972222" w:rsidP="00972222">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3-6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Pinelands – FREC</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March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3-6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LEED For Homes Project –LBI</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April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3-6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Atlantic City Waste Treatment  Wind Farm</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May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0</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PreK-2</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Atlantic City Aquarium</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May TBD</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$5.00 Student</w:t>
            </w:r>
          </w:p>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$8.00 Staff</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lastRenderedPageBreak/>
              <w:t>Grade 5-6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Central Regional Eagle Relays</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May 2, 2014</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$180</w:t>
            </w:r>
          </w:p>
        </w:tc>
      </w:tr>
      <w:tr w:rsidR="00972222" w:rsidRPr="009944A6" w:rsidTr="00972222">
        <w:trPr>
          <w:trHeight w:val="171"/>
        </w:trPr>
        <w:tc>
          <w:tcPr>
            <w:tcW w:w="137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Grade 6</w:t>
            </w:r>
          </w:p>
        </w:tc>
        <w:tc>
          <w:tcPr>
            <w:tcW w:w="3674"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NYC – Wicked</w:t>
            </w:r>
          </w:p>
        </w:tc>
        <w:tc>
          <w:tcPr>
            <w:tcW w:w="124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5/13/2014</w:t>
            </w:r>
          </w:p>
        </w:tc>
        <w:tc>
          <w:tcPr>
            <w:tcW w:w="2169"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972222" w:rsidRDefault="00972222" w:rsidP="00F036C6">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$2,100</w:t>
            </w:r>
          </w:p>
        </w:tc>
      </w:tr>
    </w:tbl>
    <w:p w:rsidR="00F036C6" w:rsidRPr="009944A6" w:rsidRDefault="00F036C6" w:rsidP="00F036C6">
      <w:pPr>
        <w:ind w:left="720" w:firstLine="720"/>
        <w:rPr>
          <w:rFonts w:ascii="Calibri" w:hAnsi="Calibri"/>
        </w:rPr>
      </w:pPr>
      <w:r w:rsidRPr="009944A6">
        <w:rPr>
          <w:rFonts w:ascii="Calibri" w:eastAsia="Times New Roman" w:hAnsi="Calibri" w:cs="Times New Roman"/>
          <w:color w:val="000000"/>
        </w:rPr>
        <w: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F036C6" w:rsidRPr="009944A6" w:rsidTr="008F69A1">
        <w:tc>
          <w:tcPr>
            <w:tcW w:w="2225" w:type="dxa"/>
            <w:vAlign w:val="center"/>
          </w:tcPr>
          <w:p w:rsidR="00F036C6" w:rsidRPr="009944A6" w:rsidRDefault="00F036C6" w:rsidP="008F69A1">
            <w:pPr>
              <w:jc w:val="center"/>
              <w:rPr>
                <w:rFonts w:ascii="Calibri" w:hAnsi="Calibri"/>
                <w:b/>
              </w:rPr>
            </w:pPr>
            <w:r w:rsidRPr="009944A6">
              <w:rPr>
                <w:rFonts w:ascii="Calibri" w:hAnsi="Calibri"/>
                <w:b/>
              </w:rPr>
              <w:t>Name</w:t>
            </w:r>
          </w:p>
        </w:tc>
        <w:tc>
          <w:tcPr>
            <w:tcW w:w="1271" w:type="dxa"/>
          </w:tcPr>
          <w:p w:rsidR="00F036C6" w:rsidRPr="009944A6" w:rsidRDefault="00F036C6" w:rsidP="008F69A1">
            <w:pPr>
              <w:jc w:val="center"/>
              <w:rPr>
                <w:rFonts w:ascii="Calibri" w:hAnsi="Calibri"/>
                <w:b/>
              </w:rPr>
            </w:pPr>
            <w:r w:rsidRPr="009944A6">
              <w:rPr>
                <w:rFonts w:ascii="Calibri" w:hAnsi="Calibri"/>
                <w:b/>
              </w:rPr>
              <w:t>Motion</w:t>
            </w:r>
          </w:p>
        </w:tc>
        <w:tc>
          <w:tcPr>
            <w:tcW w:w="1271" w:type="dxa"/>
            <w:vAlign w:val="center"/>
          </w:tcPr>
          <w:p w:rsidR="00F036C6" w:rsidRPr="009944A6" w:rsidRDefault="00F036C6" w:rsidP="008F69A1">
            <w:pPr>
              <w:jc w:val="center"/>
              <w:rPr>
                <w:rFonts w:ascii="Calibri" w:hAnsi="Calibri"/>
                <w:b/>
              </w:rPr>
            </w:pPr>
            <w:r w:rsidRPr="009944A6">
              <w:rPr>
                <w:rFonts w:ascii="Calibri" w:hAnsi="Calibri"/>
                <w:b/>
              </w:rPr>
              <w:t>Yes</w:t>
            </w:r>
          </w:p>
        </w:tc>
        <w:tc>
          <w:tcPr>
            <w:tcW w:w="1414" w:type="dxa"/>
            <w:vAlign w:val="center"/>
          </w:tcPr>
          <w:p w:rsidR="00F036C6" w:rsidRPr="009944A6" w:rsidRDefault="00F036C6" w:rsidP="008F69A1">
            <w:pPr>
              <w:jc w:val="center"/>
              <w:rPr>
                <w:rFonts w:ascii="Calibri" w:hAnsi="Calibri"/>
                <w:b/>
              </w:rPr>
            </w:pPr>
            <w:r w:rsidRPr="009944A6">
              <w:rPr>
                <w:rFonts w:ascii="Calibri" w:hAnsi="Calibri"/>
                <w:b/>
              </w:rPr>
              <w:t>No</w:t>
            </w:r>
          </w:p>
        </w:tc>
        <w:tc>
          <w:tcPr>
            <w:tcW w:w="990" w:type="dxa"/>
            <w:vAlign w:val="center"/>
          </w:tcPr>
          <w:p w:rsidR="00F036C6" w:rsidRPr="009944A6" w:rsidRDefault="00F036C6" w:rsidP="008F69A1">
            <w:pPr>
              <w:jc w:val="center"/>
              <w:rPr>
                <w:rFonts w:ascii="Calibri" w:hAnsi="Calibri"/>
                <w:b/>
              </w:rPr>
            </w:pPr>
            <w:r w:rsidRPr="009944A6">
              <w:rPr>
                <w:rFonts w:ascii="Calibri" w:hAnsi="Calibri"/>
                <w:b/>
              </w:rPr>
              <w:t>Abstain</w:t>
            </w:r>
          </w:p>
        </w:tc>
      </w:tr>
      <w:tr w:rsidR="00F036C6" w:rsidRPr="009944A6" w:rsidTr="008F69A1">
        <w:tc>
          <w:tcPr>
            <w:tcW w:w="2225" w:type="dxa"/>
          </w:tcPr>
          <w:p w:rsidR="00F036C6" w:rsidRPr="009944A6" w:rsidRDefault="00F036C6" w:rsidP="008F69A1">
            <w:pPr>
              <w:rPr>
                <w:rFonts w:ascii="Calibri" w:hAnsi="Calibri"/>
              </w:rPr>
            </w:pPr>
            <w:proofErr w:type="spellStart"/>
            <w:r w:rsidRPr="009944A6">
              <w:rPr>
                <w:rFonts w:ascii="Calibri" w:hAnsi="Calibri"/>
              </w:rPr>
              <w:t>MaryLouBellingeri</w:t>
            </w:r>
            <w:proofErr w:type="spellEnd"/>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lang w:val="es-ES"/>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582D18" w:rsidP="008F69A1">
            <w:pPr>
              <w:rPr>
                <w:rFonts w:ascii="Calibri" w:hAnsi="Calibri"/>
              </w:rPr>
            </w:pPr>
            <w:r>
              <w:rPr>
                <w:rFonts w:ascii="Calibri" w:hAnsi="Calibri"/>
              </w:rPr>
              <w:t>Kathy Kelly</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582D18" w:rsidP="008F69A1">
            <w:pPr>
              <w:jc w:val="center"/>
              <w:rPr>
                <w:rFonts w:ascii="Calibri" w:hAnsi="Calibri"/>
              </w:rPr>
            </w:pPr>
            <w:r>
              <w:rPr>
                <w:rFonts w:ascii="Calibri" w:hAnsi="Calibri"/>
              </w:rPr>
              <w:t>X</w:t>
            </w: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Irene Hughes</w:t>
            </w:r>
          </w:p>
        </w:tc>
        <w:tc>
          <w:tcPr>
            <w:tcW w:w="1271" w:type="dxa"/>
          </w:tcPr>
          <w:p w:rsidR="00F036C6" w:rsidRPr="009944A6" w:rsidRDefault="00582D18" w:rsidP="008F69A1">
            <w:pPr>
              <w:jc w:val="center"/>
              <w:rPr>
                <w:rFonts w:ascii="Calibri" w:hAnsi="Calibri"/>
              </w:rPr>
            </w:pPr>
            <w:r>
              <w:rPr>
                <w:rFonts w:ascii="Calibri" w:hAnsi="Calibri"/>
              </w:rPr>
              <w:t>2</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F036C6" w:rsidRPr="009944A6" w:rsidRDefault="00582D18" w:rsidP="008F69A1">
            <w:pPr>
              <w:jc w:val="center"/>
              <w:rPr>
                <w:rFonts w:ascii="Calibri" w:hAnsi="Calibri"/>
              </w:rPr>
            </w:pPr>
            <w:r>
              <w:rPr>
                <w:rFonts w:ascii="Calibri" w:hAnsi="Calibri"/>
              </w:rPr>
              <w:t>1</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bl>
    <w:p w:rsidR="00C2252B" w:rsidRDefault="00C2252B" w:rsidP="00C2252B">
      <w:pPr>
        <w:ind w:left="360"/>
        <w:textAlignment w:val="baseline"/>
        <w:rPr>
          <w:rFonts w:ascii="Calibri" w:eastAsia="Times New Roman" w:hAnsi="Calibri" w:cs="Times New Roman"/>
          <w:color w:val="000000"/>
        </w:rPr>
      </w:pPr>
    </w:p>
    <w:p w:rsidR="00582D18" w:rsidRDefault="00420E5A"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C:  </w:t>
      </w:r>
      <w:proofErr w:type="gramStart"/>
      <w:r w:rsidR="00C2252B" w:rsidRPr="00420E5A">
        <w:rPr>
          <w:rFonts w:ascii="Calibri" w:eastAsia="Times New Roman" w:hAnsi="Calibri" w:cs="Times New Roman"/>
          <w:color w:val="000000"/>
        </w:rPr>
        <w:t>Personnel</w:t>
      </w:r>
      <w:r w:rsidR="00A213C4">
        <w:rPr>
          <w:rFonts w:ascii="Calibri" w:eastAsia="Times New Roman" w:hAnsi="Calibri" w:cs="Times New Roman"/>
          <w:color w:val="000000"/>
        </w:rPr>
        <w:t xml:space="preserve">  No</w:t>
      </w:r>
      <w:proofErr w:type="gramEnd"/>
      <w:r w:rsidR="00A213C4">
        <w:rPr>
          <w:rFonts w:ascii="Calibri" w:eastAsia="Times New Roman" w:hAnsi="Calibri" w:cs="Times New Roman"/>
          <w:color w:val="000000"/>
        </w:rPr>
        <w:t xml:space="preserve"> Items</w:t>
      </w:r>
    </w:p>
    <w:p w:rsidR="00A213C4" w:rsidRDefault="00A213C4" w:rsidP="00420E5A">
      <w:pPr>
        <w:ind w:firstLine="720"/>
        <w:textAlignment w:val="baseline"/>
        <w:rPr>
          <w:rFonts w:ascii="Calibri" w:eastAsia="Times New Roman" w:hAnsi="Calibri" w:cs="Times New Roman"/>
          <w:color w:val="000000"/>
        </w:rPr>
      </w:pPr>
    </w:p>
    <w:p w:rsidR="00C2252B" w:rsidRPr="00420E5A" w:rsidRDefault="00420E5A" w:rsidP="00420E5A">
      <w:pPr>
        <w:ind w:firstLine="720"/>
        <w:textAlignment w:val="baseline"/>
        <w:rPr>
          <w:rFonts w:ascii="Calibri" w:eastAsia="Times New Roman" w:hAnsi="Calibri" w:cs="Times New Roman"/>
          <w:color w:val="000000"/>
        </w:rPr>
      </w:pPr>
      <w:r>
        <w:rPr>
          <w:rFonts w:ascii="Calibri" w:eastAsia="Times New Roman" w:hAnsi="Calibri" w:cs="Times New Roman"/>
          <w:color w:val="000000"/>
        </w:rPr>
        <w:t xml:space="preserve">D:  </w:t>
      </w:r>
      <w:r w:rsidR="00C2252B" w:rsidRPr="00420E5A">
        <w:rPr>
          <w:rFonts w:ascii="Calibri" w:eastAsia="Times New Roman" w:hAnsi="Calibri" w:cs="Times New Roman"/>
          <w:color w:val="000000"/>
        </w:rPr>
        <w:t xml:space="preserve">Policies/Regulations </w:t>
      </w:r>
    </w:p>
    <w:p w:rsidR="00C2252B" w:rsidRPr="009944A6" w:rsidRDefault="00C2252B" w:rsidP="00C2252B">
      <w:pPr>
        <w:rPr>
          <w:rFonts w:ascii="Calibri" w:eastAsia="Times New Roman" w:hAnsi="Calibri" w:cs="Times New Roman"/>
        </w:rPr>
      </w:pPr>
    </w:p>
    <w:p w:rsidR="00582D18" w:rsidRDefault="00C2252B" w:rsidP="00C2252B">
      <w:pPr>
        <w:ind w:firstLine="720"/>
        <w:rPr>
          <w:rFonts w:ascii="Calibri" w:eastAsia="Times New Roman" w:hAnsi="Calibri" w:cs="Times New Roman"/>
          <w:color w:val="000000"/>
        </w:rPr>
      </w:pPr>
      <w:r w:rsidRPr="009944A6">
        <w:rPr>
          <w:rFonts w:ascii="Calibri" w:eastAsia="Times New Roman" w:hAnsi="Calibri" w:cs="Times New Roman"/>
          <w:color w:val="000000"/>
        </w:rPr>
        <w:t xml:space="preserve">401    Approval </w:t>
      </w:r>
      <w:r w:rsidR="00582D18">
        <w:rPr>
          <w:rFonts w:ascii="Calibri" w:eastAsia="Times New Roman" w:hAnsi="Calibri" w:cs="Times New Roman"/>
          <w:color w:val="000000"/>
        </w:rPr>
        <w:t xml:space="preserve">the September Harassment, Intimidation &amp; Bullying </w:t>
      </w:r>
      <w:proofErr w:type="spellStart"/>
      <w:r w:rsidR="00582D18">
        <w:rPr>
          <w:rFonts w:ascii="Calibri" w:eastAsia="Times New Roman" w:hAnsi="Calibri" w:cs="Times New Roman"/>
          <w:color w:val="000000"/>
        </w:rPr>
        <w:t>Incidients</w:t>
      </w:r>
      <w:proofErr w:type="spellEnd"/>
    </w:p>
    <w:p w:rsidR="00582D18" w:rsidRDefault="00582D18" w:rsidP="00C2252B">
      <w:pPr>
        <w:ind w:firstLine="720"/>
        <w:rPr>
          <w:rFonts w:ascii="Calibri" w:eastAsia="Times New Roman" w:hAnsi="Calibri" w:cs="Times New Roman"/>
          <w:color w:val="000000"/>
        </w:rPr>
      </w:pPr>
      <w:r>
        <w:rPr>
          <w:rFonts w:ascii="Calibri" w:eastAsia="Times New Roman" w:hAnsi="Calibri" w:cs="Times New Roman"/>
          <w:color w:val="000000"/>
        </w:rPr>
        <w:t xml:space="preserve">           Zero Incidents for September 2014</w:t>
      </w:r>
    </w:p>
    <w:p w:rsidR="00582D18" w:rsidRDefault="00582D18" w:rsidP="00C2252B">
      <w:pPr>
        <w:ind w:firstLine="720"/>
        <w:rPr>
          <w:rFonts w:ascii="Calibri" w:eastAsia="Times New Roman" w:hAnsi="Calibri" w:cs="Times New Roman"/>
          <w:color w:val="000000"/>
        </w:rPr>
      </w:pPr>
      <w:r>
        <w:rPr>
          <w:rFonts w:ascii="Calibri" w:eastAsia="Times New Roman" w:hAnsi="Calibri" w:cs="Times New Roman"/>
          <w:color w:val="000000"/>
        </w:rPr>
        <w:t>402    Approve the September 2014 Principals Report</w:t>
      </w:r>
    </w:p>
    <w:p w:rsidR="00582D18" w:rsidRDefault="00582D18" w:rsidP="00C2252B">
      <w:pPr>
        <w:ind w:firstLine="720"/>
        <w:rPr>
          <w:rFonts w:ascii="Calibri" w:eastAsia="Times New Roman" w:hAnsi="Calibri" w:cs="Times New Roman"/>
          <w:color w:val="000000"/>
        </w:rPr>
      </w:pPr>
      <w:r>
        <w:rPr>
          <w:rFonts w:ascii="Calibri" w:eastAsia="Times New Roman" w:hAnsi="Calibri" w:cs="Times New Roman"/>
          <w:color w:val="000000"/>
        </w:rPr>
        <w:t>403   Approve the Emergency Administration of Potassium Iodide</w:t>
      </w:r>
    </w:p>
    <w:p w:rsidR="00C2252B" w:rsidRPr="009944A6" w:rsidRDefault="00C2252B" w:rsidP="009944A6">
      <w:pPr>
        <w:rPr>
          <w:rFonts w:ascii="Calibri" w:eastAsia="Times New Roman" w:hAnsi="Calibri" w:cs="Times New Roman"/>
        </w:rPr>
      </w:pPr>
    </w:p>
    <w:tbl>
      <w:tblPr>
        <w:tblW w:w="0" w:type="auto"/>
        <w:tblInd w:w="1861" w:type="dxa"/>
        <w:tblCellMar>
          <w:top w:w="15" w:type="dxa"/>
          <w:left w:w="15" w:type="dxa"/>
          <w:bottom w:w="15" w:type="dxa"/>
          <w:right w:w="15" w:type="dxa"/>
        </w:tblCellMar>
        <w:tblLook w:val="04A0"/>
      </w:tblPr>
      <w:tblGrid>
        <w:gridCol w:w="2219"/>
        <w:gridCol w:w="1069"/>
        <w:gridCol w:w="672"/>
        <w:gridCol w:w="618"/>
        <w:gridCol w:w="1090"/>
      </w:tblGrid>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82D18" w:rsidP="00582D18">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82D18" w:rsidP="00C2252B">
            <w:pPr>
              <w:rPr>
                <w:rFonts w:ascii="Calibri" w:eastAsia="Times New Roman" w:hAnsi="Calibri" w:cs="Times New Roman"/>
              </w:rPr>
            </w:pPr>
            <w:r>
              <w:rPr>
                <w:rFonts w:ascii="Calibri" w:eastAsia="Times New Roman" w:hAnsi="Calibri" w:cs="Times New Roman"/>
              </w:rPr>
              <w:t>x</w:t>
            </w:r>
          </w:p>
        </w:tc>
      </w:tr>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82D18" w:rsidP="00C2252B">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002D7E">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82D18" w:rsidP="00C2252B">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w:t>
      </w:r>
    </w:p>
    <w:p w:rsidR="000227BC" w:rsidRDefault="00C2252B" w:rsidP="00582D18">
      <w:pPr>
        <w:rPr>
          <w:rFonts w:ascii="Calibri" w:eastAsia="Times New Roman" w:hAnsi="Calibri" w:cs="Times New Roman"/>
          <w:color w:val="000000"/>
        </w:rPr>
      </w:pPr>
      <w:r w:rsidRPr="009944A6">
        <w:rPr>
          <w:rFonts w:ascii="Calibri" w:eastAsia="Times New Roman" w:hAnsi="Calibri" w:cs="Times New Roman"/>
          <w:color w:val="000000"/>
        </w:rPr>
        <w:t> </w:t>
      </w:r>
      <w:r w:rsidR="00420E5A">
        <w:rPr>
          <w:rFonts w:ascii="Calibri" w:eastAsia="Times New Roman" w:hAnsi="Calibri" w:cs="Times New Roman"/>
          <w:color w:val="000000"/>
        </w:rPr>
        <w:t xml:space="preserve">E: </w:t>
      </w:r>
      <w:r w:rsidRPr="009944A6">
        <w:rPr>
          <w:rFonts w:ascii="Calibri" w:eastAsia="Times New Roman" w:hAnsi="Calibri" w:cs="Times New Roman"/>
          <w:color w:val="000000"/>
        </w:rPr>
        <w:t>Governance</w:t>
      </w:r>
      <w:r w:rsidR="00972222">
        <w:rPr>
          <w:rFonts w:ascii="Calibri" w:eastAsia="Times New Roman" w:hAnsi="Calibri" w:cs="Times New Roman"/>
          <w:color w:val="000000"/>
        </w:rPr>
        <w:t xml:space="preserve">: </w:t>
      </w:r>
      <w:r w:rsidR="00582D18">
        <w:rPr>
          <w:rFonts w:ascii="Calibri" w:eastAsia="Times New Roman" w:hAnsi="Calibri" w:cs="Times New Roman"/>
          <w:color w:val="000000"/>
        </w:rPr>
        <w:t xml:space="preserve"> No Items</w:t>
      </w:r>
    </w:p>
    <w:p w:rsidR="00C2252B" w:rsidRPr="009944A6" w:rsidRDefault="00C2252B" w:rsidP="00C2252B">
      <w:pPr>
        <w:rPr>
          <w:rFonts w:ascii="Calibri" w:eastAsia="Times New Roman" w:hAnsi="Calibri" w:cs="Times New Roman"/>
        </w:rPr>
      </w:pPr>
    </w:p>
    <w:p w:rsidR="00C2252B" w:rsidRPr="009944A6" w:rsidRDefault="00420E5A" w:rsidP="00100A74">
      <w:pPr>
        <w:rPr>
          <w:rFonts w:ascii="Calibri" w:eastAsia="Times New Roman" w:hAnsi="Calibri" w:cs="Times New Roman"/>
        </w:rPr>
      </w:pPr>
      <w:r>
        <w:rPr>
          <w:rFonts w:ascii="Calibri" w:eastAsia="Times New Roman" w:hAnsi="Calibri" w:cs="Times New Roman"/>
          <w:color w:val="000000"/>
        </w:rPr>
        <w:t>F</w:t>
      </w:r>
      <w:r w:rsidR="00C2252B" w:rsidRPr="009944A6">
        <w:rPr>
          <w:rFonts w:ascii="Calibri" w:eastAsia="Times New Roman" w:hAnsi="Calibri" w:cs="Times New Roman"/>
          <w:color w:val="000000"/>
        </w:rPr>
        <w:t xml:space="preserve">. Facilities/Operations </w:t>
      </w:r>
    </w:p>
    <w:p w:rsidR="00C2252B" w:rsidRPr="009944A6" w:rsidRDefault="00C2252B" w:rsidP="00C2252B">
      <w:pPr>
        <w:rPr>
          <w:rFonts w:ascii="Calibri" w:eastAsia="Times New Roman" w:hAnsi="Calibri" w:cs="Times New Roman"/>
        </w:rPr>
      </w:pPr>
    </w:p>
    <w:p w:rsidR="005D5C17" w:rsidRPr="009944A6" w:rsidRDefault="00C2252B" w:rsidP="00C2252B">
      <w:pPr>
        <w:rPr>
          <w:rFonts w:ascii="Calibri" w:eastAsia="Times New Roman" w:hAnsi="Calibri" w:cs="Times New Roman"/>
          <w:color w:val="1A1A1A"/>
        </w:rPr>
      </w:pPr>
      <w:r w:rsidRPr="009944A6">
        <w:rPr>
          <w:rFonts w:ascii="Calibri" w:eastAsia="Times New Roman" w:hAnsi="Calibri" w:cs="Times New Roman"/>
          <w:color w:val="000000"/>
        </w:rPr>
        <w:t>601   Approve E</w:t>
      </w:r>
      <w:r w:rsidRPr="009944A6">
        <w:rPr>
          <w:rFonts w:ascii="Calibri" w:eastAsia="Times New Roman" w:hAnsi="Calibri" w:cs="Times New Roman"/>
          <w:color w:val="1A1A1A"/>
        </w:rPr>
        <w:t>ducation Facility Management LLC - 5 days per week; $25, 000 annually which</w:t>
      </w:r>
    </w:p>
    <w:p w:rsidR="005D5C17" w:rsidRPr="009944A6" w:rsidRDefault="004E190C" w:rsidP="00C2252B">
      <w:pPr>
        <w:rPr>
          <w:rFonts w:ascii="Calibri" w:eastAsia="Times New Roman" w:hAnsi="Calibri" w:cs="Times New Roman"/>
          <w:color w:val="1A1A1A"/>
        </w:rPr>
      </w:pPr>
      <w:r>
        <w:rPr>
          <w:rFonts w:ascii="Calibri" w:eastAsia="Times New Roman" w:hAnsi="Calibri" w:cs="Times New Roman"/>
          <w:color w:val="1A1A1A"/>
        </w:rPr>
        <w:t xml:space="preserve">          </w:t>
      </w:r>
      <w:proofErr w:type="gramStart"/>
      <w:r w:rsidR="005D5C17" w:rsidRPr="009944A6">
        <w:rPr>
          <w:rFonts w:ascii="Calibri" w:eastAsia="Times New Roman" w:hAnsi="Calibri" w:cs="Times New Roman"/>
          <w:color w:val="1A1A1A"/>
        </w:rPr>
        <w:t>additionally</w:t>
      </w:r>
      <w:proofErr w:type="gramEnd"/>
      <w:r w:rsidR="005D5C17" w:rsidRPr="009944A6">
        <w:rPr>
          <w:rFonts w:ascii="Calibri" w:eastAsia="Times New Roman" w:hAnsi="Calibri" w:cs="Times New Roman"/>
          <w:color w:val="1A1A1A"/>
        </w:rPr>
        <w:t xml:space="preserve"> includes</w:t>
      </w:r>
      <w:r w:rsidR="00C2252B" w:rsidRPr="009944A6">
        <w:rPr>
          <w:rFonts w:ascii="Calibri" w:eastAsia="Times New Roman" w:hAnsi="Calibri" w:cs="Times New Roman"/>
          <w:color w:val="1A1A1A"/>
        </w:rPr>
        <w:t xml:space="preserve"> 3x per year - stripping and waxing – Discussion arose – the board</w:t>
      </w:r>
    </w:p>
    <w:p w:rsidR="00C2252B" w:rsidRPr="009944A6" w:rsidRDefault="004E190C" w:rsidP="00C2252B">
      <w:pPr>
        <w:rPr>
          <w:rFonts w:ascii="Calibri" w:eastAsia="Times New Roman" w:hAnsi="Calibri" w:cs="Times New Roman"/>
          <w:color w:val="1A1A1A"/>
        </w:rPr>
      </w:pPr>
      <w:r>
        <w:rPr>
          <w:rFonts w:ascii="Calibri" w:eastAsia="Times New Roman" w:hAnsi="Calibri" w:cs="Times New Roman"/>
          <w:color w:val="1A1A1A"/>
        </w:rPr>
        <w:t xml:space="preserve">          </w:t>
      </w:r>
      <w:proofErr w:type="gramStart"/>
      <w:r w:rsidR="00C2252B" w:rsidRPr="009944A6">
        <w:rPr>
          <w:rFonts w:ascii="Calibri" w:eastAsia="Times New Roman" w:hAnsi="Calibri" w:cs="Times New Roman"/>
          <w:color w:val="1A1A1A"/>
        </w:rPr>
        <w:t>asked</w:t>
      </w:r>
      <w:proofErr w:type="gramEnd"/>
      <w:r w:rsidR="00C2252B" w:rsidRPr="009944A6">
        <w:rPr>
          <w:rFonts w:ascii="Calibri" w:eastAsia="Times New Roman" w:hAnsi="Calibri" w:cs="Times New Roman"/>
          <w:color w:val="1A1A1A"/>
        </w:rPr>
        <w:t xml:space="preserve"> Ed to go back and reevaluate to get more prices and to bring the cleaning in house.</w:t>
      </w:r>
    </w:p>
    <w:p w:rsidR="009944A6" w:rsidRDefault="00C2252B" w:rsidP="00582D18">
      <w:pPr>
        <w:rPr>
          <w:rFonts w:ascii="Calibri" w:eastAsia="Times New Roman" w:hAnsi="Calibri" w:cs="Times New Roman"/>
          <w:color w:val="000000"/>
        </w:rPr>
      </w:pPr>
      <w:r w:rsidRPr="009944A6">
        <w:rPr>
          <w:rFonts w:ascii="Calibri" w:eastAsia="Times New Roman" w:hAnsi="Calibri" w:cs="Times New Roman"/>
          <w:color w:val="000000"/>
        </w:rPr>
        <w:t xml:space="preserve">602   Approve </w:t>
      </w:r>
      <w:r w:rsidR="00582D18">
        <w:rPr>
          <w:rFonts w:ascii="Calibri" w:eastAsia="Times New Roman" w:hAnsi="Calibri" w:cs="Times New Roman"/>
          <w:color w:val="000000"/>
        </w:rPr>
        <w:t>Safety and Security – Emergency Response Plan for 2014-15</w:t>
      </w:r>
    </w:p>
    <w:p w:rsidR="00582D18" w:rsidRDefault="00582D18" w:rsidP="00582D18">
      <w:pPr>
        <w:rPr>
          <w:rFonts w:ascii="Calibri" w:eastAsia="Times New Roman" w:hAnsi="Calibri" w:cs="Times New Roman"/>
          <w:color w:val="000000"/>
        </w:rPr>
      </w:pPr>
      <w:r>
        <w:rPr>
          <w:rFonts w:ascii="Calibri" w:eastAsia="Times New Roman" w:hAnsi="Calibri" w:cs="Times New Roman"/>
          <w:color w:val="000000"/>
        </w:rPr>
        <w:t>603   Approve the Fire Drills and Security Drills for September 2014</w:t>
      </w:r>
    </w:p>
    <w:p w:rsidR="00204EC1" w:rsidRDefault="00582D18" w:rsidP="00100A74">
      <w:pPr>
        <w:rPr>
          <w:rFonts w:ascii="Calibri" w:eastAsia="Times New Roman" w:hAnsi="Calibri" w:cs="Times New Roman"/>
          <w:color w:val="000000"/>
        </w:rPr>
      </w:pPr>
      <w:r>
        <w:rPr>
          <w:rFonts w:ascii="Calibri" w:eastAsia="Times New Roman" w:hAnsi="Calibri" w:cs="Times New Roman"/>
          <w:color w:val="000000"/>
        </w:rPr>
        <w:t>604   Approve the following Facility Use Requests</w:t>
      </w:r>
    </w:p>
    <w:p w:rsidR="00002D7E" w:rsidRDefault="00002D7E" w:rsidP="00100A74">
      <w:pPr>
        <w:rPr>
          <w:rFonts w:ascii="Calibri" w:eastAsia="Times New Roman" w:hAnsi="Calibri" w:cs="Times New Roman"/>
          <w:color w:val="000000"/>
        </w:rPr>
      </w:pPr>
    </w:p>
    <w:p w:rsidR="00002D7E" w:rsidRDefault="00002D7E" w:rsidP="00100A74">
      <w:pPr>
        <w:rPr>
          <w:rFonts w:ascii="Calibri" w:eastAsia="Times New Roman" w:hAnsi="Calibri" w:cs="Times New Roman"/>
          <w:color w:val="000000"/>
        </w:rPr>
      </w:pPr>
    </w:p>
    <w:p w:rsidR="00002D7E" w:rsidRDefault="00002D7E" w:rsidP="00100A74">
      <w:pPr>
        <w:rPr>
          <w:rFonts w:ascii="Calibri" w:eastAsia="Times New Roman" w:hAnsi="Calibri" w:cs="Times New Roman"/>
          <w:color w:val="000000"/>
        </w:rPr>
      </w:pPr>
    </w:p>
    <w:p w:rsidR="00972222" w:rsidRDefault="00972222" w:rsidP="00100A74">
      <w:pPr>
        <w:rPr>
          <w:rFonts w:ascii="Calibri" w:eastAsia="Times New Roman" w:hAnsi="Calibri" w:cs="Times New Roman"/>
        </w:rPr>
      </w:pPr>
    </w:p>
    <w:tbl>
      <w:tblPr>
        <w:tblW w:w="9270" w:type="dxa"/>
        <w:tblInd w:w="885" w:type="dxa"/>
        <w:tblLayout w:type="fixed"/>
        <w:tblCellMar>
          <w:top w:w="15" w:type="dxa"/>
          <w:left w:w="15" w:type="dxa"/>
          <w:bottom w:w="15" w:type="dxa"/>
          <w:right w:w="15" w:type="dxa"/>
        </w:tblCellMar>
        <w:tblLook w:val="04A0"/>
      </w:tblPr>
      <w:tblGrid>
        <w:gridCol w:w="1702"/>
        <w:gridCol w:w="2766"/>
        <w:gridCol w:w="2282"/>
        <w:gridCol w:w="1350"/>
        <w:gridCol w:w="1170"/>
      </w:tblGrid>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972222">
            <w:pPr>
              <w:spacing w:line="144" w:lineRule="atLeast"/>
              <w:rPr>
                <w:rFonts w:ascii="Calibri" w:eastAsia="Times New Roman" w:hAnsi="Calibri" w:cs="Times New Roman"/>
              </w:rPr>
            </w:pPr>
            <w:r>
              <w:rPr>
                <w:rFonts w:ascii="Calibri" w:eastAsia="Times New Roman" w:hAnsi="Calibri" w:cs="Times New Roman"/>
                <w:b/>
                <w:bCs/>
                <w:color w:val="000000"/>
              </w:rPr>
              <w:lastRenderedPageBreak/>
              <w:t>Organization</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0446C9">
            <w:pPr>
              <w:spacing w:line="144" w:lineRule="atLeast"/>
              <w:jc w:val="center"/>
              <w:rPr>
                <w:rFonts w:ascii="Calibri" w:eastAsia="Times New Roman" w:hAnsi="Calibri" w:cs="Times New Roman"/>
              </w:rPr>
            </w:pPr>
            <w:r>
              <w:rPr>
                <w:rFonts w:ascii="Calibri" w:eastAsia="Times New Roman" w:hAnsi="Calibri" w:cs="Times New Roman"/>
                <w:b/>
                <w:bCs/>
                <w:color w:val="000000"/>
              </w:rPr>
              <w:t>Location</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0446C9">
            <w:pPr>
              <w:spacing w:line="144" w:lineRule="atLeast"/>
              <w:jc w:val="center"/>
              <w:rPr>
                <w:rFonts w:ascii="Calibri" w:eastAsia="Times New Roman" w:hAnsi="Calibri" w:cs="Times New Roman"/>
              </w:rPr>
            </w:pPr>
            <w:r>
              <w:rPr>
                <w:rFonts w:ascii="Calibri" w:eastAsia="Times New Roman" w:hAnsi="Calibri" w:cs="Times New Roman"/>
                <w:b/>
                <w:bCs/>
                <w:color w:val="000000"/>
              </w:rPr>
              <w:t>Event</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0446C9">
            <w:pPr>
              <w:spacing w:line="144" w:lineRule="atLeast"/>
              <w:jc w:val="center"/>
              <w:rPr>
                <w:rFonts w:ascii="Calibri" w:eastAsia="Times New Roman" w:hAnsi="Calibri" w:cs="Times New Roman"/>
              </w:rPr>
            </w:pPr>
            <w:r>
              <w:rPr>
                <w:rFonts w:ascii="Calibri" w:eastAsia="Times New Roman" w:hAnsi="Calibri" w:cs="Times New Roman"/>
                <w:b/>
                <w:bCs/>
                <w:color w:val="000000"/>
              </w:rPr>
              <w:t>Date</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b/>
                <w:bCs/>
                <w:color w:val="000000"/>
              </w:rPr>
            </w:pPr>
            <w:r>
              <w:rPr>
                <w:rFonts w:ascii="Calibri" w:eastAsia="Times New Roman" w:hAnsi="Calibri" w:cs="Times New Roman"/>
                <w:b/>
                <w:bCs/>
                <w:color w:val="000000"/>
              </w:rPr>
              <w:t>Time</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B70235">
            <w:pPr>
              <w:spacing w:line="144" w:lineRule="atLeast"/>
              <w:rPr>
                <w:rFonts w:ascii="Calibri" w:eastAsia="Times New Roman" w:hAnsi="Calibri" w:cs="Times New Roman"/>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B70235">
            <w:pPr>
              <w:spacing w:line="144" w:lineRule="atLeast"/>
              <w:rPr>
                <w:rFonts w:ascii="Calibri" w:eastAsia="Times New Roman" w:hAnsi="Calibri" w:cs="Times New Roman"/>
              </w:rPr>
            </w:pPr>
            <w:r>
              <w:rPr>
                <w:rFonts w:ascii="Calibri" w:eastAsia="Times New Roman" w:hAnsi="Calibri" w:cs="Times New Roman"/>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B70235">
            <w:pPr>
              <w:spacing w:line="144" w:lineRule="atLeast"/>
              <w:jc w:val="center"/>
              <w:rPr>
                <w:rFonts w:ascii="Calibri" w:eastAsia="Times New Roman" w:hAnsi="Calibri" w:cs="Times New Roman"/>
              </w:rPr>
            </w:pPr>
            <w:r>
              <w:rPr>
                <w:rFonts w:ascii="Calibri" w:eastAsia="Times New Roman" w:hAnsi="Calibri" w:cs="Times New Roman"/>
                <w:color w:val="000000"/>
              </w:rPr>
              <w:t>Holiday Workshop</w:t>
            </w:r>
            <w:r w:rsidRPr="009944A6">
              <w:rPr>
                <w:rFonts w:ascii="Calibri" w:eastAsia="Times New Roman" w:hAnsi="Calibri" w:cs="Times New Roman"/>
                <w:color w:val="000000"/>
              </w:rPr>
              <w:t xml:space="preserve"> </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B70235">
            <w:pPr>
              <w:spacing w:line="144" w:lineRule="atLeast"/>
              <w:rPr>
                <w:rFonts w:ascii="Calibri" w:eastAsia="Times New Roman" w:hAnsi="Calibri" w:cs="Times New Roman"/>
              </w:rPr>
            </w:pPr>
            <w:r>
              <w:rPr>
                <w:rFonts w:ascii="Calibri" w:eastAsia="Times New Roman" w:hAnsi="Calibri" w:cs="Times New Roman"/>
                <w:color w:val="000000"/>
              </w:rPr>
              <w:t>12/1/14</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8:00 AM -?</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Pr="009944A6"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Halloween Parade</w:t>
            </w:r>
          </w:p>
          <w:p w:rsidR="00B70235" w:rsidRPr="009944A6"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After School Craft</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10/</w:t>
            </w:r>
            <w:r w:rsidR="00002D7E">
              <w:rPr>
                <w:rFonts w:ascii="Calibri" w:eastAsia="Times New Roman" w:hAnsi="Calibri" w:cs="Times New Roman"/>
                <w:color w:val="000000"/>
              </w:rPr>
              <w:t>30</w:t>
            </w:r>
            <w:r>
              <w:rPr>
                <w:rFonts w:ascii="Calibri" w:eastAsia="Times New Roman" w:hAnsi="Calibri" w:cs="Times New Roman"/>
                <w:color w:val="000000"/>
              </w:rPr>
              <w:t>/14</w:t>
            </w:r>
          </w:p>
          <w:p w:rsidR="00B70235" w:rsidRPr="009944A6" w:rsidRDefault="00B70235" w:rsidP="00002D7E">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10/</w:t>
            </w:r>
            <w:r w:rsidR="00002D7E">
              <w:rPr>
                <w:rFonts w:ascii="Calibri" w:eastAsia="Times New Roman" w:hAnsi="Calibri" w:cs="Times New Roman"/>
                <w:color w:val="000000"/>
              </w:rPr>
              <w:t>29</w:t>
            </w:r>
            <w:r>
              <w:rPr>
                <w:rFonts w:ascii="Calibri" w:eastAsia="Times New Roman" w:hAnsi="Calibri" w:cs="Times New Roman"/>
                <w:color w:val="000000"/>
              </w:rPr>
              <w:t>/14</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5-8</w:t>
            </w:r>
          </w:p>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4-6</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Valentine’s Day Dance</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2/15/15</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color w:val="000000"/>
              </w:rPr>
            </w:pPr>
          </w:p>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5-9</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Play After School Practice</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Feb/Mar 2015</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color w:val="000000"/>
              </w:rPr>
            </w:pPr>
          </w:p>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3-6</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Evening Bingo</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Nov 2014</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TBA</w:t>
            </w:r>
          </w:p>
        </w:tc>
      </w:tr>
      <w:tr w:rsidR="00B70235" w:rsidRPr="009944A6" w:rsidTr="00B70235">
        <w:trPr>
          <w:trHeight w:val="171"/>
        </w:trPr>
        <w:tc>
          <w:tcPr>
            <w:tcW w:w="170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PTA</w:t>
            </w:r>
          </w:p>
        </w:tc>
        <w:tc>
          <w:tcPr>
            <w:tcW w:w="2766"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B70235">
            <w:pPr>
              <w:spacing w:line="144" w:lineRule="atLeast"/>
              <w:rPr>
                <w:rFonts w:ascii="Calibri" w:eastAsia="Times New Roman" w:hAnsi="Calibri" w:cs="Times New Roman"/>
                <w:color w:val="000000"/>
              </w:rPr>
            </w:pPr>
            <w:r>
              <w:rPr>
                <w:rFonts w:ascii="Calibri" w:eastAsia="Times New Roman" w:hAnsi="Calibri" w:cs="Times New Roman"/>
                <w:color w:val="000000"/>
              </w:rPr>
              <w:t>Gym</w:t>
            </w:r>
          </w:p>
        </w:tc>
        <w:tc>
          <w:tcPr>
            <w:tcW w:w="2282"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Evening Family Movie Night</w:t>
            </w:r>
          </w:p>
        </w:tc>
        <w:tc>
          <w:tcPr>
            <w:tcW w:w="135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B70235" w:rsidRDefault="00B70235" w:rsidP="000446C9">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Dec 2014</w:t>
            </w:r>
          </w:p>
        </w:tc>
        <w:tc>
          <w:tcPr>
            <w:tcW w:w="1170" w:type="dxa"/>
            <w:tcBorders>
              <w:top w:val="single" w:sz="8" w:space="0" w:color="000000"/>
              <w:left w:val="single" w:sz="8" w:space="0" w:color="000000"/>
              <w:bottom w:val="single" w:sz="8" w:space="0" w:color="000000"/>
              <w:right w:val="single" w:sz="8" w:space="0" w:color="000000"/>
            </w:tcBorders>
          </w:tcPr>
          <w:p w:rsidR="00B70235" w:rsidRDefault="00B70235" w:rsidP="00B70235">
            <w:pPr>
              <w:spacing w:line="144" w:lineRule="atLeast"/>
              <w:rPr>
                <w:rFonts w:ascii="Calibri" w:eastAsia="Times New Roman" w:hAnsi="Calibri" w:cs="Times New Roman"/>
                <w:color w:val="000000"/>
              </w:rPr>
            </w:pPr>
          </w:p>
          <w:p w:rsidR="009C1DF0" w:rsidRDefault="009C1DF0" w:rsidP="009C1DF0">
            <w:pPr>
              <w:spacing w:line="144" w:lineRule="atLeast"/>
              <w:jc w:val="center"/>
              <w:rPr>
                <w:rFonts w:ascii="Calibri" w:eastAsia="Times New Roman" w:hAnsi="Calibri" w:cs="Times New Roman"/>
                <w:color w:val="000000"/>
              </w:rPr>
            </w:pPr>
            <w:r>
              <w:rPr>
                <w:rFonts w:ascii="Calibri" w:eastAsia="Times New Roman" w:hAnsi="Calibri" w:cs="Times New Roman"/>
                <w:color w:val="000000"/>
              </w:rPr>
              <w:t>TBA</w:t>
            </w:r>
          </w:p>
        </w:tc>
      </w:tr>
    </w:tbl>
    <w:p w:rsidR="00204EC1" w:rsidRPr="009944A6" w:rsidRDefault="00204EC1" w:rsidP="009944A6">
      <w:pPr>
        <w:rPr>
          <w:rFonts w:ascii="Calibri" w:eastAsia="Times New Roman" w:hAnsi="Calibri" w:cs="Times New Roman"/>
        </w:rPr>
      </w:pPr>
    </w:p>
    <w:tbl>
      <w:tblPr>
        <w:tblW w:w="0" w:type="auto"/>
        <w:tblInd w:w="2365" w:type="dxa"/>
        <w:tblCellMar>
          <w:top w:w="15" w:type="dxa"/>
          <w:left w:w="15" w:type="dxa"/>
          <w:bottom w:w="15" w:type="dxa"/>
          <w:right w:w="15" w:type="dxa"/>
        </w:tblCellMar>
        <w:tblLook w:val="04A0"/>
      </w:tblPr>
      <w:tblGrid>
        <w:gridCol w:w="2219"/>
        <w:gridCol w:w="1069"/>
        <w:gridCol w:w="672"/>
        <w:gridCol w:w="618"/>
        <w:gridCol w:w="1090"/>
      </w:tblGrid>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A213C4" w:rsidP="00C2252B">
            <w:pPr>
              <w:spacing w:line="0" w:lineRule="atLeast"/>
              <w:rPr>
                <w:rFonts w:ascii="Calibri" w:eastAsia="Times New Roman" w:hAnsi="Calibri" w:cs="Times New Roman"/>
              </w:rPr>
            </w:pPr>
            <w:r>
              <w:rPr>
                <w:rFonts w:ascii="Calibri" w:eastAsia="Times New Roman" w:hAnsi="Calibri" w:cs="Times New Roman"/>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A213C4" w:rsidP="00C2252B">
            <w:pPr>
              <w:rPr>
                <w:rFonts w:ascii="Calibri" w:eastAsia="Times New Roman" w:hAnsi="Calibri" w:cs="Times New Roman"/>
              </w:rPr>
            </w:pPr>
            <w:r>
              <w:rPr>
                <w:rFonts w:ascii="Calibri" w:eastAsia="Times New Roman" w:hAnsi="Calibri" w:cs="Times New Roman"/>
              </w:rPr>
              <w:t>x</w:t>
            </w:r>
          </w:p>
        </w:tc>
      </w:tr>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A213C4" w:rsidP="00C2252B">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9C1DF0">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A213C4" w:rsidP="00C2252B">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5D5C1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E94F7A" w:rsidRDefault="00E94F7A" w:rsidP="009944A6">
      <w:pPr>
        <w:tabs>
          <w:tab w:val="left" w:pos="1440"/>
        </w:tabs>
        <w:rPr>
          <w:rFonts w:ascii="Calibri" w:hAnsi="Calibri"/>
        </w:rPr>
      </w:pPr>
    </w:p>
    <w:p w:rsidR="00204EC1" w:rsidRDefault="00100A74" w:rsidP="009944A6">
      <w:pPr>
        <w:tabs>
          <w:tab w:val="left" w:pos="1440"/>
        </w:tabs>
        <w:rPr>
          <w:rFonts w:ascii="Calibri" w:hAnsi="Calibri"/>
        </w:rPr>
      </w:pPr>
      <w:r>
        <w:rPr>
          <w:rFonts w:ascii="Calibri" w:hAnsi="Calibri"/>
        </w:rPr>
        <w:t>701 Committee Reports: No Reports</w:t>
      </w:r>
    </w:p>
    <w:p w:rsidR="00100A74" w:rsidRDefault="00A213C4" w:rsidP="009944A6">
      <w:pPr>
        <w:tabs>
          <w:tab w:val="left" w:pos="1440"/>
        </w:tabs>
        <w:rPr>
          <w:rFonts w:ascii="Calibri" w:hAnsi="Calibri"/>
        </w:rPr>
      </w:pPr>
      <w:r>
        <w:rPr>
          <w:rFonts w:ascii="Calibri" w:hAnsi="Calibri"/>
        </w:rPr>
        <w:t>7</w:t>
      </w:r>
      <w:r w:rsidR="00100A74">
        <w:rPr>
          <w:rFonts w:ascii="Calibri" w:hAnsi="Calibri"/>
        </w:rPr>
        <w:t xml:space="preserve">02 Old </w:t>
      </w:r>
      <w:proofErr w:type="gramStart"/>
      <w:r w:rsidR="00100A74">
        <w:rPr>
          <w:rFonts w:ascii="Calibri" w:hAnsi="Calibri"/>
        </w:rPr>
        <w:t>Business</w:t>
      </w:r>
      <w:proofErr w:type="gramEnd"/>
    </w:p>
    <w:p w:rsidR="00204EC1" w:rsidRDefault="00100A74" w:rsidP="009944A6">
      <w:pPr>
        <w:tabs>
          <w:tab w:val="left" w:pos="1440"/>
        </w:tabs>
        <w:rPr>
          <w:rFonts w:ascii="Calibri" w:hAnsi="Calibri"/>
        </w:rPr>
      </w:pPr>
      <w:r>
        <w:rPr>
          <w:rFonts w:ascii="Calibri" w:hAnsi="Calibri"/>
        </w:rPr>
        <w:t xml:space="preserve">703 New </w:t>
      </w:r>
      <w:proofErr w:type="gramStart"/>
      <w:r w:rsidR="00204EC1">
        <w:rPr>
          <w:rFonts w:ascii="Calibri" w:hAnsi="Calibri"/>
        </w:rPr>
        <w:t>Business</w:t>
      </w:r>
      <w:proofErr w:type="gramEnd"/>
      <w:r w:rsidR="00204EC1">
        <w:rPr>
          <w:rFonts w:ascii="Calibri" w:hAnsi="Calibri"/>
        </w:rPr>
        <w:t xml:space="preserve">: </w:t>
      </w:r>
    </w:p>
    <w:p w:rsidR="00100A74" w:rsidRDefault="00100A74" w:rsidP="00204EC1">
      <w:pPr>
        <w:tabs>
          <w:tab w:val="left" w:pos="1440"/>
        </w:tabs>
        <w:rPr>
          <w:rFonts w:ascii="Calibri" w:eastAsia="Times New Roman" w:hAnsi="Calibri" w:cs="Times New Roman"/>
        </w:rPr>
      </w:pPr>
      <w:r>
        <w:rPr>
          <w:rFonts w:ascii="Calibri" w:eastAsia="Times New Roman" w:hAnsi="Calibri" w:cs="Times New Roman"/>
        </w:rPr>
        <w:t xml:space="preserve">       Discussion of offering school lunches to students – NJ Dept of Agriculture contact person</w:t>
      </w:r>
    </w:p>
    <w:p w:rsidR="00100A74" w:rsidRDefault="00100A74" w:rsidP="00204EC1">
      <w:pPr>
        <w:tabs>
          <w:tab w:val="left" w:pos="1440"/>
        </w:tabs>
        <w:rPr>
          <w:rFonts w:ascii="Calibri" w:eastAsia="Times New Roman" w:hAnsi="Calibri" w:cs="Times New Roman"/>
        </w:rPr>
      </w:pPr>
      <w:r>
        <w:rPr>
          <w:rFonts w:ascii="Calibri" w:eastAsia="Times New Roman" w:hAnsi="Calibri" w:cs="Times New Roman"/>
        </w:rPr>
        <w:t xml:space="preserve">       </w:t>
      </w:r>
      <w:proofErr w:type="gramStart"/>
      <w:r>
        <w:rPr>
          <w:rFonts w:ascii="Calibri" w:eastAsia="Times New Roman" w:hAnsi="Calibri" w:cs="Times New Roman"/>
        </w:rPr>
        <w:t>stated</w:t>
      </w:r>
      <w:proofErr w:type="gramEnd"/>
      <w:r>
        <w:rPr>
          <w:rFonts w:ascii="Calibri" w:eastAsia="Times New Roman" w:hAnsi="Calibri" w:cs="Times New Roman"/>
        </w:rPr>
        <w:t>: Any meals sold in school without  a federal lunch program must abide by Smart</w:t>
      </w:r>
    </w:p>
    <w:p w:rsidR="00100A74" w:rsidRDefault="00100A74" w:rsidP="00204EC1">
      <w:pPr>
        <w:tabs>
          <w:tab w:val="left" w:pos="1440"/>
        </w:tabs>
        <w:rPr>
          <w:rFonts w:ascii="Calibri" w:eastAsia="Times New Roman" w:hAnsi="Calibri" w:cs="Times New Roman"/>
        </w:rPr>
      </w:pPr>
      <w:r>
        <w:rPr>
          <w:rFonts w:ascii="Calibri" w:eastAsia="Times New Roman" w:hAnsi="Calibri" w:cs="Times New Roman"/>
        </w:rPr>
        <w:t xml:space="preserve">      </w:t>
      </w:r>
      <w:proofErr w:type="gramStart"/>
      <w:r>
        <w:rPr>
          <w:rFonts w:ascii="Calibri" w:eastAsia="Times New Roman" w:hAnsi="Calibri" w:cs="Times New Roman"/>
        </w:rPr>
        <w:t>Snacks guidelines.</w:t>
      </w:r>
      <w:proofErr w:type="gramEnd"/>
    </w:p>
    <w:p w:rsidR="00100A74" w:rsidRDefault="00100A74" w:rsidP="00100A74">
      <w:pPr>
        <w:pStyle w:val="ListParagraph"/>
        <w:numPr>
          <w:ilvl w:val="0"/>
          <w:numId w:val="30"/>
        </w:numPr>
        <w:tabs>
          <w:tab w:val="left" w:pos="1440"/>
        </w:tabs>
        <w:rPr>
          <w:rFonts w:ascii="Calibri" w:eastAsia="Times New Roman" w:hAnsi="Calibri" w:cs="Times New Roman"/>
        </w:rPr>
      </w:pPr>
      <w:r>
        <w:rPr>
          <w:rFonts w:ascii="Calibri" w:eastAsia="Times New Roman" w:hAnsi="Calibri" w:cs="Times New Roman"/>
        </w:rPr>
        <w:t xml:space="preserve">Lunch options from </w:t>
      </w:r>
      <w:proofErr w:type="spellStart"/>
      <w:r>
        <w:rPr>
          <w:rFonts w:ascii="Calibri" w:eastAsia="Times New Roman" w:hAnsi="Calibri" w:cs="Times New Roman"/>
        </w:rPr>
        <w:t>Sodexo</w:t>
      </w:r>
      <w:proofErr w:type="spellEnd"/>
      <w:r>
        <w:rPr>
          <w:rFonts w:ascii="Calibri" w:eastAsia="Times New Roman" w:hAnsi="Calibri" w:cs="Times New Roman"/>
        </w:rPr>
        <w:t xml:space="preserve"> at a cost of $3.25 per student. Meals need to be picked up each day at the EJ School, Long Beach Township School District. Projected costs:</w:t>
      </w:r>
    </w:p>
    <w:p w:rsidR="00100A74" w:rsidRDefault="00100A74" w:rsidP="00100A74">
      <w:pPr>
        <w:pStyle w:val="ListParagraph"/>
        <w:numPr>
          <w:ilvl w:val="0"/>
          <w:numId w:val="30"/>
        </w:numPr>
        <w:tabs>
          <w:tab w:val="left" w:pos="1440"/>
        </w:tabs>
        <w:rPr>
          <w:rFonts w:ascii="Calibri" w:eastAsia="Times New Roman" w:hAnsi="Calibri" w:cs="Times New Roman"/>
        </w:rPr>
      </w:pPr>
      <w:r>
        <w:rPr>
          <w:rFonts w:ascii="Calibri" w:eastAsia="Times New Roman" w:hAnsi="Calibri" w:cs="Times New Roman"/>
        </w:rPr>
        <w:t xml:space="preserve">A hot and cold case approximately $100 mileage for daily pick up approximately $22 per week. Question of who would do the </w:t>
      </w:r>
      <w:proofErr w:type="spellStart"/>
      <w:r>
        <w:rPr>
          <w:rFonts w:ascii="Calibri" w:eastAsia="Times New Roman" w:hAnsi="Calibri" w:cs="Times New Roman"/>
        </w:rPr>
        <w:t>pick ups</w:t>
      </w:r>
      <w:proofErr w:type="spellEnd"/>
      <w:r>
        <w:rPr>
          <w:rFonts w:ascii="Calibri" w:eastAsia="Times New Roman" w:hAnsi="Calibri" w:cs="Times New Roman"/>
        </w:rPr>
        <w:t>? Sample menus attached as few as 10 meals a day would be necessary.</w:t>
      </w:r>
    </w:p>
    <w:p w:rsidR="00100A74" w:rsidRPr="00100A74" w:rsidRDefault="00100A74" w:rsidP="00100A74">
      <w:pPr>
        <w:pStyle w:val="ListParagraph"/>
        <w:numPr>
          <w:ilvl w:val="0"/>
          <w:numId w:val="30"/>
        </w:numPr>
        <w:tabs>
          <w:tab w:val="left" w:pos="1440"/>
        </w:tabs>
        <w:rPr>
          <w:rFonts w:ascii="Calibri" w:eastAsia="Times New Roman" w:hAnsi="Calibri" w:cs="Times New Roman"/>
        </w:rPr>
      </w:pPr>
      <w:r>
        <w:rPr>
          <w:rFonts w:ascii="Calibri" w:eastAsia="Times New Roman" w:hAnsi="Calibri" w:cs="Times New Roman"/>
        </w:rPr>
        <w:t>PTA is investigating selling lunch items on certain days to the students as well.</w:t>
      </w: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COMMENTS FROM MEMBERS OF THE PUBLIC ON GENERAL TOPICS ONLY </w:t>
      </w: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Please state your name and address. Comments must be limited to three minutes per person.</w:t>
      </w:r>
    </w:p>
    <w:p w:rsidR="00E94F7A" w:rsidRPr="009944A6" w:rsidRDefault="00E94F7A" w:rsidP="00E94F7A">
      <w:pPr>
        <w:rPr>
          <w:rFonts w:ascii="Calibri" w:eastAsia="Times New Roman" w:hAnsi="Calibri" w:cs="Times New Roman"/>
        </w:rPr>
      </w:pPr>
    </w:p>
    <w:p w:rsidR="005D5C17" w:rsidRDefault="008F69A1" w:rsidP="006B3DA2">
      <w:pPr>
        <w:tabs>
          <w:tab w:val="left" w:pos="1440"/>
        </w:tabs>
        <w:ind w:left="2160" w:hanging="2160"/>
        <w:rPr>
          <w:rFonts w:ascii="Calibri" w:eastAsia="Times New Roman" w:hAnsi="Calibri" w:cs="Times New Roman"/>
        </w:rPr>
      </w:pPr>
      <w:r w:rsidRPr="009944A6">
        <w:rPr>
          <w:rFonts w:ascii="Calibri" w:eastAsia="Times New Roman" w:hAnsi="Calibri" w:cs="Times New Roman"/>
        </w:rPr>
        <w:lastRenderedPageBreak/>
        <w:t>Mrs. D</w:t>
      </w:r>
      <w:r w:rsidR="009944A6">
        <w:rPr>
          <w:rFonts w:ascii="Calibri" w:eastAsia="Times New Roman" w:hAnsi="Calibri" w:cs="Times New Roman"/>
        </w:rPr>
        <w:t>avis:</w:t>
      </w:r>
      <w:r w:rsidR="009944A6">
        <w:rPr>
          <w:rFonts w:ascii="Calibri" w:eastAsia="Times New Roman" w:hAnsi="Calibri" w:cs="Times New Roman"/>
        </w:rPr>
        <w:tab/>
      </w:r>
      <w:r w:rsidR="006B3DA2">
        <w:rPr>
          <w:rFonts w:ascii="Calibri" w:eastAsia="Times New Roman" w:hAnsi="Calibri" w:cs="Times New Roman"/>
        </w:rPr>
        <w:tab/>
      </w:r>
      <w:r w:rsidR="00100A74">
        <w:rPr>
          <w:rFonts w:ascii="Calibri" w:eastAsia="Times New Roman" w:hAnsi="Calibri" w:cs="Times New Roman"/>
        </w:rPr>
        <w:t>She st</w:t>
      </w:r>
      <w:r w:rsidR="00C472E6">
        <w:rPr>
          <w:rFonts w:ascii="Calibri" w:eastAsia="Times New Roman" w:hAnsi="Calibri" w:cs="Times New Roman"/>
        </w:rPr>
        <w:t>ated that she applied for the open board seat and Ms. Raleigh asked her to stop in and discuss. She met with Ms</w:t>
      </w:r>
      <w:r w:rsidR="006B3DA2">
        <w:rPr>
          <w:rFonts w:ascii="Calibri" w:eastAsia="Times New Roman" w:hAnsi="Calibri" w:cs="Times New Roman"/>
        </w:rPr>
        <w:t xml:space="preserve">. Raleigh and Ms. Raleigh stated </w:t>
      </w:r>
      <w:r w:rsidR="00C472E6">
        <w:rPr>
          <w:rFonts w:ascii="Calibri" w:eastAsia="Times New Roman" w:hAnsi="Calibri" w:cs="Times New Roman"/>
        </w:rPr>
        <w:t xml:space="preserve">it would be unethical for her to be interviewed as </w:t>
      </w:r>
      <w:r w:rsidR="006B3DA2">
        <w:rPr>
          <w:rFonts w:ascii="Calibri" w:eastAsia="Times New Roman" w:hAnsi="Calibri" w:cs="Times New Roman"/>
        </w:rPr>
        <w:t>she</w:t>
      </w:r>
      <w:r w:rsidR="00C472E6">
        <w:rPr>
          <w:rFonts w:ascii="Calibri" w:eastAsia="Times New Roman" w:hAnsi="Calibri" w:cs="Times New Roman"/>
        </w:rPr>
        <w:t xml:space="preserve"> knew of a community member that did not reside in the town</w:t>
      </w:r>
      <w:r w:rsidR="006B3DA2">
        <w:rPr>
          <w:rFonts w:ascii="Calibri" w:eastAsia="Times New Roman" w:hAnsi="Calibri" w:cs="Times New Roman"/>
        </w:rPr>
        <w:t xml:space="preserve"> and was attending our school.</w:t>
      </w:r>
      <w:r w:rsidR="00C472E6">
        <w:rPr>
          <w:rFonts w:ascii="Calibri" w:eastAsia="Times New Roman" w:hAnsi="Calibri" w:cs="Times New Roman"/>
        </w:rPr>
        <w:t xml:space="preserve"> Mrs. Davis explained she was irate and felt Ms. Raleigh should not have done that.  She also wanted Mrs. </w:t>
      </w:r>
      <w:proofErr w:type="spellStart"/>
      <w:r w:rsidR="00C472E6">
        <w:rPr>
          <w:rFonts w:ascii="Calibri" w:eastAsia="Times New Roman" w:hAnsi="Calibri" w:cs="Times New Roman"/>
        </w:rPr>
        <w:t>Brendel</w:t>
      </w:r>
      <w:proofErr w:type="spellEnd"/>
      <w:r w:rsidR="0004330C">
        <w:rPr>
          <w:rFonts w:ascii="Calibri" w:eastAsia="Times New Roman" w:hAnsi="Calibri" w:cs="Times New Roman"/>
        </w:rPr>
        <w:t xml:space="preserve"> to put on minutes that a private c</w:t>
      </w:r>
      <w:r w:rsidR="006B3DA2">
        <w:rPr>
          <w:rFonts w:ascii="Calibri" w:eastAsia="Times New Roman" w:hAnsi="Calibri" w:cs="Times New Roman"/>
        </w:rPr>
        <w:t xml:space="preserve">onversation </w:t>
      </w:r>
      <w:r w:rsidR="0004330C">
        <w:rPr>
          <w:rFonts w:ascii="Calibri" w:eastAsia="Times New Roman" w:hAnsi="Calibri" w:cs="Times New Roman"/>
        </w:rPr>
        <w:t>between her and Ms. Raleigh</w:t>
      </w:r>
      <w:r w:rsidR="004E190C">
        <w:rPr>
          <w:rFonts w:ascii="Calibri" w:eastAsia="Times New Roman" w:hAnsi="Calibri" w:cs="Times New Roman"/>
        </w:rPr>
        <w:t xml:space="preserve"> prior to opening of school</w:t>
      </w:r>
      <w:r w:rsidR="000D4C61">
        <w:rPr>
          <w:rFonts w:ascii="Calibri" w:eastAsia="Times New Roman" w:hAnsi="Calibri" w:cs="Times New Roman"/>
        </w:rPr>
        <w:t xml:space="preserve"> after Sandy </w:t>
      </w:r>
      <w:r w:rsidR="006B3DA2">
        <w:rPr>
          <w:rFonts w:ascii="Calibri" w:eastAsia="Times New Roman" w:hAnsi="Calibri" w:cs="Times New Roman"/>
        </w:rPr>
        <w:t>should not have been placed in minutes.</w:t>
      </w:r>
    </w:p>
    <w:p w:rsidR="006B3DA2" w:rsidRDefault="006B3DA2" w:rsidP="008D4B31">
      <w:pPr>
        <w:tabs>
          <w:tab w:val="left" w:pos="1440"/>
        </w:tabs>
        <w:ind w:left="1440" w:hanging="1440"/>
        <w:rPr>
          <w:rFonts w:ascii="Calibri" w:eastAsia="Times New Roman" w:hAnsi="Calibri" w:cs="Times New Roman"/>
        </w:rPr>
      </w:pPr>
    </w:p>
    <w:p w:rsidR="006B3DA2" w:rsidRDefault="006B3DA2" w:rsidP="008D4B31">
      <w:pPr>
        <w:tabs>
          <w:tab w:val="left" w:pos="1440"/>
        </w:tabs>
        <w:ind w:left="1440" w:hanging="1440"/>
        <w:rPr>
          <w:rFonts w:ascii="Calibri" w:eastAsia="Times New Roman" w:hAnsi="Calibri" w:cs="Times New Roman"/>
        </w:rPr>
      </w:pPr>
      <w:r>
        <w:rPr>
          <w:rFonts w:ascii="Calibri" w:eastAsia="Times New Roman" w:hAnsi="Calibri" w:cs="Times New Roman"/>
        </w:rPr>
        <w:t xml:space="preserve">Mr. O’Donnell:  </w:t>
      </w:r>
      <w:r>
        <w:rPr>
          <w:rFonts w:ascii="Calibri" w:eastAsia="Times New Roman" w:hAnsi="Calibri" w:cs="Times New Roman"/>
        </w:rPr>
        <w:tab/>
        <w:t>Asked about the new company for custodial services.</w:t>
      </w:r>
    </w:p>
    <w:p w:rsidR="006B3DA2" w:rsidRDefault="006B3DA2" w:rsidP="008D4B31">
      <w:pPr>
        <w:tabs>
          <w:tab w:val="left" w:pos="1440"/>
        </w:tabs>
        <w:ind w:left="1440" w:hanging="1440"/>
        <w:rPr>
          <w:rFonts w:ascii="Calibri" w:eastAsia="Times New Roman" w:hAnsi="Calibri" w:cs="Times New Roman"/>
        </w:rPr>
      </w:pPr>
    </w:p>
    <w:p w:rsidR="006B3DA2" w:rsidRDefault="006B3DA2" w:rsidP="008D4B31">
      <w:pPr>
        <w:tabs>
          <w:tab w:val="left" w:pos="1440"/>
        </w:tabs>
        <w:ind w:left="1440" w:hanging="1440"/>
        <w:rPr>
          <w:rFonts w:ascii="Calibri" w:eastAsia="Times New Roman" w:hAnsi="Calibri" w:cs="Times New Roman"/>
        </w:rPr>
      </w:pPr>
      <w:r>
        <w:rPr>
          <w:rFonts w:ascii="Calibri" w:eastAsia="Times New Roman" w:hAnsi="Calibri" w:cs="Times New Roman"/>
        </w:rPr>
        <w:t>Ms. Tomlinson</w:t>
      </w:r>
      <w:r>
        <w:rPr>
          <w:rFonts w:ascii="Calibri" w:eastAsia="Times New Roman" w:hAnsi="Calibri" w:cs="Times New Roman"/>
        </w:rPr>
        <w:tab/>
        <w:t>:</w:t>
      </w:r>
      <w:r>
        <w:rPr>
          <w:rFonts w:ascii="Calibri" w:eastAsia="Times New Roman" w:hAnsi="Calibri" w:cs="Times New Roman"/>
        </w:rPr>
        <w:tab/>
        <w:t>Asked about the legal bills and the costs.</w:t>
      </w:r>
    </w:p>
    <w:p w:rsidR="006B3DA2" w:rsidRDefault="006B3DA2" w:rsidP="008D4B31">
      <w:pPr>
        <w:tabs>
          <w:tab w:val="left" w:pos="1440"/>
        </w:tabs>
        <w:ind w:left="1440" w:hanging="1440"/>
        <w:rPr>
          <w:rFonts w:ascii="Calibri" w:eastAsia="Times New Roman" w:hAnsi="Calibri" w:cs="Times New Roman"/>
        </w:rPr>
      </w:pPr>
    </w:p>
    <w:p w:rsidR="006B3DA2" w:rsidRPr="009944A6" w:rsidRDefault="006B3DA2" w:rsidP="006B3DA2">
      <w:pPr>
        <w:tabs>
          <w:tab w:val="left" w:pos="1440"/>
        </w:tabs>
        <w:ind w:left="2160" w:hanging="2160"/>
        <w:rPr>
          <w:rFonts w:ascii="Calibri" w:eastAsia="Times New Roman" w:hAnsi="Calibri" w:cs="Times New Roman"/>
        </w:rPr>
      </w:pPr>
      <w:r>
        <w:rPr>
          <w:rFonts w:ascii="Calibri" w:eastAsia="Times New Roman" w:hAnsi="Calibri" w:cs="Times New Roman"/>
        </w:rPr>
        <w:t xml:space="preserve">Ms. </w:t>
      </w:r>
      <w:proofErr w:type="spellStart"/>
      <w:r>
        <w:rPr>
          <w:rFonts w:ascii="Calibri" w:eastAsia="Times New Roman" w:hAnsi="Calibri" w:cs="Times New Roman"/>
        </w:rPr>
        <w:t>Dealy</w:t>
      </w:r>
      <w:proofErr w:type="spellEnd"/>
      <w:r>
        <w:rPr>
          <w:rFonts w:ascii="Calibri" w:eastAsia="Times New Roman" w:hAnsi="Calibri" w:cs="Times New Roman"/>
        </w:rPr>
        <w:t>:</w:t>
      </w:r>
      <w:r>
        <w:rPr>
          <w:rFonts w:ascii="Calibri" w:eastAsia="Times New Roman" w:hAnsi="Calibri" w:cs="Times New Roman"/>
        </w:rPr>
        <w:tab/>
      </w:r>
      <w:r>
        <w:rPr>
          <w:rFonts w:ascii="Calibri" w:eastAsia="Times New Roman" w:hAnsi="Calibri" w:cs="Times New Roman"/>
        </w:rPr>
        <w:tab/>
        <w:t xml:space="preserve">Discussed the policy regarding the cupcakes and discussed the playground and how cigarette butts were all over it. Is the cleaning company cleaning those </w:t>
      </w:r>
      <w:proofErr w:type="gramStart"/>
      <w:r>
        <w:rPr>
          <w:rFonts w:ascii="Calibri" w:eastAsia="Times New Roman" w:hAnsi="Calibri" w:cs="Times New Roman"/>
        </w:rPr>
        <w:t>up.</w:t>
      </w:r>
      <w:proofErr w:type="gramEnd"/>
      <w:r>
        <w:rPr>
          <w:rFonts w:ascii="Calibri" w:eastAsia="Times New Roman" w:hAnsi="Calibri" w:cs="Times New Roman"/>
        </w:rPr>
        <w:t xml:space="preserve"> The playground is disgusting. </w:t>
      </w:r>
      <w:r w:rsidR="00A213C4">
        <w:rPr>
          <w:rFonts w:ascii="Calibri" w:eastAsia="Times New Roman" w:hAnsi="Calibri" w:cs="Times New Roman"/>
        </w:rPr>
        <w:t xml:space="preserve"> The Community Arts donations always went to PTA.</w:t>
      </w:r>
    </w:p>
    <w:p w:rsidR="000227BC" w:rsidRDefault="009944A6" w:rsidP="00A213C4">
      <w:pPr>
        <w:tabs>
          <w:tab w:val="left" w:pos="1440"/>
        </w:tabs>
        <w:ind w:left="2160" w:hanging="2160"/>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Bunce</w:t>
      </w:r>
      <w:proofErr w:type="spellEnd"/>
      <w:r>
        <w:rPr>
          <w:rFonts w:ascii="Calibri" w:eastAsia="Times New Roman" w:hAnsi="Calibri" w:cs="Times New Roman"/>
        </w:rPr>
        <w:t>:</w:t>
      </w:r>
      <w:r>
        <w:rPr>
          <w:rFonts w:ascii="Calibri" w:eastAsia="Times New Roman" w:hAnsi="Calibri" w:cs="Times New Roman"/>
        </w:rPr>
        <w:tab/>
      </w:r>
      <w:r w:rsidR="006B3DA2">
        <w:rPr>
          <w:rFonts w:ascii="Calibri" w:eastAsia="Times New Roman" w:hAnsi="Calibri" w:cs="Times New Roman"/>
        </w:rPr>
        <w:tab/>
        <w:t xml:space="preserve">Discussed the choice parents and how </w:t>
      </w:r>
      <w:r w:rsidR="00A213C4">
        <w:rPr>
          <w:rFonts w:ascii="Calibri" w:eastAsia="Times New Roman" w:hAnsi="Calibri" w:cs="Times New Roman"/>
        </w:rPr>
        <w:t>she would like attitudes to change to the choice parents.</w:t>
      </w:r>
    </w:p>
    <w:p w:rsidR="008D4B31" w:rsidRDefault="00A213C4" w:rsidP="00A213C4">
      <w:pPr>
        <w:tabs>
          <w:tab w:val="left" w:pos="1440"/>
        </w:tabs>
        <w:ind w:left="2160" w:hanging="2160"/>
        <w:rPr>
          <w:rFonts w:ascii="Calibri" w:eastAsia="Times New Roman" w:hAnsi="Calibri" w:cs="Times New Roman"/>
        </w:rPr>
      </w:pPr>
      <w:r>
        <w:rPr>
          <w:rFonts w:ascii="Calibri" w:eastAsia="Times New Roman" w:hAnsi="Calibri" w:cs="Times New Roman"/>
        </w:rPr>
        <w:t>Mrs. Mitchell:</w:t>
      </w:r>
      <w:r w:rsidR="00D8146B">
        <w:rPr>
          <w:rFonts w:ascii="Calibri" w:eastAsia="Times New Roman" w:hAnsi="Calibri" w:cs="Times New Roman"/>
        </w:rPr>
        <w:tab/>
      </w:r>
      <w:r w:rsidR="00D8146B">
        <w:rPr>
          <w:rFonts w:ascii="Calibri" w:eastAsia="Times New Roman" w:hAnsi="Calibri" w:cs="Times New Roman"/>
        </w:rPr>
        <w:tab/>
      </w:r>
      <w:r>
        <w:rPr>
          <w:rFonts w:ascii="Calibri" w:eastAsia="Times New Roman" w:hAnsi="Calibri" w:cs="Times New Roman"/>
        </w:rPr>
        <w:t xml:space="preserve"> Discussed the PTA Lunch Options.</w:t>
      </w:r>
    </w:p>
    <w:p w:rsidR="00D121DC" w:rsidRPr="009944A6" w:rsidRDefault="00D121DC" w:rsidP="009944A6">
      <w:pPr>
        <w:tabs>
          <w:tab w:val="left" w:pos="1440"/>
        </w:tabs>
        <w:rPr>
          <w:rFonts w:ascii="Calibri" w:eastAsia="Times New Roman" w:hAnsi="Calibri" w:cs="Times New Roman"/>
        </w:rPr>
      </w:pPr>
    </w:p>
    <w:p w:rsidR="00A213C4" w:rsidRDefault="000227BC" w:rsidP="000227BC">
      <w:pPr>
        <w:rPr>
          <w:rFonts w:ascii="Calibri" w:eastAsia="Times New Roman" w:hAnsi="Calibri" w:cs="Times New Roman"/>
        </w:rPr>
      </w:pPr>
      <w:r w:rsidRPr="009944A6">
        <w:rPr>
          <w:rFonts w:ascii="Calibri" w:eastAsia="Times New Roman" w:hAnsi="Calibri" w:cs="Times New Roman"/>
        </w:rPr>
        <w:t>The meeting moved in</w:t>
      </w:r>
      <w:r w:rsidR="009944A6">
        <w:rPr>
          <w:rFonts w:ascii="Calibri" w:eastAsia="Times New Roman" w:hAnsi="Calibri" w:cs="Times New Roman"/>
        </w:rPr>
        <w:t>to executive session at 8</w:t>
      </w:r>
      <w:r w:rsidR="00A213C4">
        <w:rPr>
          <w:rFonts w:ascii="Calibri" w:eastAsia="Times New Roman" w:hAnsi="Calibri" w:cs="Times New Roman"/>
        </w:rPr>
        <w:t>45</w:t>
      </w:r>
      <w:r w:rsidR="009944A6">
        <w:rPr>
          <w:rFonts w:ascii="Calibri" w:eastAsia="Times New Roman" w:hAnsi="Calibri" w:cs="Times New Roman"/>
        </w:rPr>
        <w:t xml:space="preserve"> PM</w:t>
      </w:r>
      <w:r w:rsidRPr="009944A6">
        <w:rPr>
          <w:rFonts w:ascii="Calibri" w:eastAsia="Times New Roman" w:hAnsi="Calibri" w:cs="Times New Roman"/>
        </w:rPr>
        <w:t xml:space="preserve"> to discuss CSA evaluation</w:t>
      </w:r>
      <w:r w:rsidR="00A213C4">
        <w:rPr>
          <w:rFonts w:ascii="Calibri" w:eastAsia="Times New Roman" w:hAnsi="Calibri" w:cs="Times New Roman"/>
        </w:rPr>
        <w:t>.</w:t>
      </w:r>
    </w:p>
    <w:p w:rsidR="00E94F7A" w:rsidRPr="009944A6" w:rsidRDefault="000227BC" w:rsidP="000227BC">
      <w:pPr>
        <w:rPr>
          <w:rFonts w:ascii="Calibri" w:eastAsia="Times New Roman" w:hAnsi="Calibri" w:cs="Times New Roman"/>
          <w:color w:val="000000"/>
        </w:rPr>
      </w:pPr>
      <w:r w:rsidRPr="009944A6">
        <w:rPr>
          <w:rFonts w:ascii="Calibri" w:eastAsia="Times New Roman" w:hAnsi="Calibri" w:cs="Times New Roman"/>
        </w:rPr>
        <w:t>.</w:t>
      </w:r>
    </w:p>
    <w:p w:rsidR="00E94F7A" w:rsidRPr="009944A6" w:rsidRDefault="00E94F7A"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A213C4" w:rsidP="00A213C4">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A213C4" w:rsidP="00E94F7A">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0227BC" w:rsidRPr="009944A6" w:rsidRDefault="000227BC" w:rsidP="00E94F7A">
      <w:pPr>
        <w:rPr>
          <w:rFonts w:ascii="Calibri" w:eastAsia="Times New Roman" w:hAnsi="Calibri" w:cs="Times New Roman"/>
        </w:rPr>
      </w:pPr>
      <w:bookmarkStart w:id="0" w:name="_GoBack"/>
      <w:bookmarkEnd w:id="0"/>
      <w:r w:rsidRPr="009944A6">
        <w:rPr>
          <w:rFonts w:ascii="Calibri" w:eastAsia="Times New Roman" w:hAnsi="Calibri" w:cs="Times New Roman"/>
        </w:rPr>
        <w:t>The executive session was adjourned at 9:</w:t>
      </w:r>
      <w:r w:rsidR="00A213C4">
        <w:rPr>
          <w:rFonts w:ascii="Calibri" w:eastAsia="Times New Roman" w:hAnsi="Calibri" w:cs="Times New Roman"/>
        </w:rPr>
        <w:t>25</w:t>
      </w:r>
      <w:r w:rsidRPr="009944A6">
        <w:rPr>
          <w:rFonts w:ascii="Calibri" w:eastAsia="Times New Roman" w:hAnsi="Calibri" w:cs="Times New Roman"/>
        </w:rPr>
        <w:t xml:space="preserve"> p.m.</w:t>
      </w:r>
    </w:p>
    <w:p w:rsidR="000227BC" w:rsidRPr="009944A6" w:rsidRDefault="000227BC"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A213C4" w:rsidP="00E94F7A">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A213C4" w:rsidP="00E94F7A">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0227BC" w:rsidRDefault="00D31603" w:rsidP="001F0860">
      <w:pPr>
        <w:rPr>
          <w:rFonts w:ascii="Calibri" w:hAnsi="Calibri"/>
        </w:rPr>
      </w:pPr>
      <w:r w:rsidRPr="009944A6">
        <w:rPr>
          <w:rFonts w:ascii="Calibri" w:hAnsi="Calibri"/>
        </w:rPr>
        <w:tab/>
      </w:r>
    </w:p>
    <w:p w:rsidR="000227BC" w:rsidRPr="009944A6" w:rsidRDefault="00A213C4" w:rsidP="001F0860">
      <w:pPr>
        <w:rPr>
          <w:rFonts w:ascii="Calibri" w:hAnsi="Calibri"/>
        </w:rPr>
      </w:pPr>
      <w:r>
        <w:rPr>
          <w:rFonts w:ascii="Calibri" w:hAnsi="Calibri"/>
        </w:rPr>
        <w:t xml:space="preserve">Submitted: Lil </w:t>
      </w:r>
      <w:proofErr w:type="spellStart"/>
      <w:r>
        <w:rPr>
          <w:rFonts w:ascii="Calibri" w:hAnsi="Calibri"/>
        </w:rPr>
        <w:t>Brendel</w:t>
      </w:r>
      <w:proofErr w:type="spellEnd"/>
      <w:r>
        <w:rPr>
          <w:rFonts w:ascii="Calibri" w:hAnsi="Calibri"/>
        </w:rPr>
        <w:t xml:space="preserve"> 11/18/14</w:t>
      </w: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D8" w:rsidRDefault="005115D8" w:rsidP="00BC288E">
      <w:r>
        <w:separator/>
      </w:r>
    </w:p>
  </w:endnote>
  <w:endnote w:type="continuationSeparator" w:id="0">
    <w:p w:rsidR="005115D8" w:rsidRDefault="005115D8"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BB2392"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BB2392"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0D4C61">
      <w:rPr>
        <w:smallCaps/>
        <w:noProof/>
      </w:rPr>
      <w:t>6</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D8" w:rsidRDefault="005115D8" w:rsidP="00BC288E">
      <w:r>
        <w:separator/>
      </w:r>
    </w:p>
  </w:footnote>
  <w:footnote w:type="continuationSeparator" w:id="0">
    <w:p w:rsidR="005115D8" w:rsidRDefault="005115D8"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09513C" w:rsidP="008D679A">
    <w:pPr>
      <w:jc w:val="center"/>
    </w:pPr>
    <w:r>
      <w:t>Tuesday, October 21, 2014</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29"/>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7"/>
  </w:num>
  <w:num w:numId="15">
    <w:abstractNumId w:val="0"/>
  </w:num>
  <w:num w:numId="16">
    <w:abstractNumId w:val="2"/>
  </w:num>
  <w:num w:numId="17">
    <w:abstractNumId w:val="24"/>
  </w:num>
  <w:num w:numId="18">
    <w:abstractNumId w:val="9"/>
  </w:num>
  <w:num w:numId="19">
    <w:abstractNumId w:val="22"/>
  </w:num>
  <w:num w:numId="20">
    <w:abstractNumId w:val="28"/>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2A6212"/>
    <w:rsid w:val="00002D7E"/>
    <w:rsid w:val="00003FBA"/>
    <w:rsid w:val="00007E92"/>
    <w:rsid w:val="000227BC"/>
    <w:rsid w:val="0004330C"/>
    <w:rsid w:val="00052557"/>
    <w:rsid w:val="00086478"/>
    <w:rsid w:val="00091B59"/>
    <w:rsid w:val="0009513C"/>
    <w:rsid w:val="000A5B36"/>
    <w:rsid w:val="000B5702"/>
    <w:rsid w:val="000C252A"/>
    <w:rsid w:val="000D4C61"/>
    <w:rsid w:val="000D51C9"/>
    <w:rsid w:val="000E0FB2"/>
    <w:rsid w:val="000E7428"/>
    <w:rsid w:val="000F6166"/>
    <w:rsid w:val="00100A74"/>
    <w:rsid w:val="00104B80"/>
    <w:rsid w:val="00112B17"/>
    <w:rsid w:val="00126B8E"/>
    <w:rsid w:val="00133B8B"/>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273C9"/>
    <w:rsid w:val="0023170E"/>
    <w:rsid w:val="00231FA6"/>
    <w:rsid w:val="00232C92"/>
    <w:rsid w:val="002471A7"/>
    <w:rsid w:val="00252D5A"/>
    <w:rsid w:val="00257ACE"/>
    <w:rsid w:val="002748B9"/>
    <w:rsid w:val="002901F8"/>
    <w:rsid w:val="002944EF"/>
    <w:rsid w:val="002A5692"/>
    <w:rsid w:val="002A6212"/>
    <w:rsid w:val="002A760E"/>
    <w:rsid w:val="002B06D5"/>
    <w:rsid w:val="002B76CF"/>
    <w:rsid w:val="002F1D2E"/>
    <w:rsid w:val="00344CA2"/>
    <w:rsid w:val="0037454A"/>
    <w:rsid w:val="003836BE"/>
    <w:rsid w:val="00384650"/>
    <w:rsid w:val="003910D3"/>
    <w:rsid w:val="003B219E"/>
    <w:rsid w:val="003B4124"/>
    <w:rsid w:val="003B7F70"/>
    <w:rsid w:val="003C0F58"/>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B597C"/>
    <w:rsid w:val="004B5B3D"/>
    <w:rsid w:val="004C04E7"/>
    <w:rsid w:val="004C1945"/>
    <w:rsid w:val="004C7688"/>
    <w:rsid w:val="004D00E7"/>
    <w:rsid w:val="004D78E0"/>
    <w:rsid w:val="004E190C"/>
    <w:rsid w:val="005007E9"/>
    <w:rsid w:val="005115D8"/>
    <w:rsid w:val="0052249B"/>
    <w:rsid w:val="00525914"/>
    <w:rsid w:val="00533D4E"/>
    <w:rsid w:val="005345AB"/>
    <w:rsid w:val="005508EE"/>
    <w:rsid w:val="005659EA"/>
    <w:rsid w:val="00575B08"/>
    <w:rsid w:val="00582D18"/>
    <w:rsid w:val="005832F2"/>
    <w:rsid w:val="005A2524"/>
    <w:rsid w:val="005C4C69"/>
    <w:rsid w:val="005C50B2"/>
    <w:rsid w:val="005D5C17"/>
    <w:rsid w:val="005D5E37"/>
    <w:rsid w:val="005E7B91"/>
    <w:rsid w:val="006153D4"/>
    <w:rsid w:val="006273A1"/>
    <w:rsid w:val="0063788E"/>
    <w:rsid w:val="00637EC6"/>
    <w:rsid w:val="00644AE4"/>
    <w:rsid w:val="00653978"/>
    <w:rsid w:val="00666A33"/>
    <w:rsid w:val="00681DEF"/>
    <w:rsid w:val="00686BEE"/>
    <w:rsid w:val="006A0DAE"/>
    <w:rsid w:val="006B3DA2"/>
    <w:rsid w:val="006C44B2"/>
    <w:rsid w:val="006C55BB"/>
    <w:rsid w:val="006F597C"/>
    <w:rsid w:val="00703292"/>
    <w:rsid w:val="00724827"/>
    <w:rsid w:val="00726EFF"/>
    <w:rsid w:val="0073117F"/>
    <w:rsid w:val="00732855"/>
    <w:rsid w:val="00762598"/>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95D49"/>
    <w:rsid w:val="008A1BB4"/>
    <w:rsid w:val="008C61EC"/>
    <w:rsid w:val="008D4B31"/>
    <w:rsid w:val="008D679A"/>
    <w:rsid w:val="008D6B0E"/>
    <w:rsid w:val="008E279B"/>
    <w:rsid w:val="008E3671"/>
    <w:rsid w:val="008F3877"/>
    <w:rsid w:val="008F5E65"/>
    <w:rsid w:val="008F69A1"/>
    <w:rsid w:val="00912198"/>
    <w:rsid w:val="00924447"/>
    <w:rsid w:val="0092709F"/>
    <w:rsid w:val="00952388"/>
    <w:rsid w:val="00972222"/>
    <w:rsid w:val="009737A5"/>
    <w:rsid w:val="00986901"/>
    <w:rsid w:val="009944A6"/>
    <w:rsid w:val="00995EE0"/>
    <w:rsid w:val="009B28F4"/>
    <w:rsid w:val="009C1DF0"/>
    <w:rsid w:val="009C5F2B"/>
    <w:rsid w:val="009F2944"/>
    <w:rsid w:val="009F4DCB"/>
    <w:rsid w:val="00A062F3"/>
    <w:rsid w:val="00A0707C"/>
    <w:rsid w:val="00A14483"/>
    <w:rsid w:val="00A213C4"/>
    <w:rsid w:val="00A438FB"/>
    <w:rsid w:val="00A7612A"/>
    <w:rsid w:val="00AA13D7"/>
    <w:rsid w:val="00AA48D4"/>
    <w:rsid w:val="00AA4E67"/>
    <w:rsid w:val="00AC2B71"/>
    <w:rsid w:val="00AF22E9"/>
    <w:rsid w:val="00B014CF"/>
    <w:rsid w:val="00B15C29"/>
    <w:rsid w:val="00B22F91"/>
    <w:rsid w:val="00B477C1"/>
    <w:rsid w:val="00B563F4"/>
    <w:rsid w:val="00B70235"/>
    <w:rsid w:val="00B901F1"/>
    <w:rsid w:val="00BA407F"/>
    <w:rsid w:val="00BB2392"/>
    <w:rsid w:val="00BB4186"/>
    <w:rsid w:val="00BC288E"/>
    <w:rsid w:val="00BD484E"/>
    <w:rsid w:val="00BE410C"/>
    <w:rsid w:val="00BF720C"/>
    <w:rsid w:val="00C0422C"/>
    <w:rsid w:val="00C067DC"/>
    <w:rsid w:val="00C116F2"/>
    <w:rsid w:val="00C15678"/>
    <w:rsid w:val="00C2252B"/>
    <w:rsid w:val="00C334EF"/>
    <w:rsid w:val="00C41B75"/>
    <w:rsid w:val="00C42BE5"/>
    <w:rsid w:val="00C472E6"/>
    <w:rsid w:val="00C57B57"/>
    <w:rsid w:val="00C66C93"/>
    <w:rsid w:val="00C74DAE"/>
    <w:rsid w:val="00C77C1C"/>
    <w:rsid w:val="00C93A82"/>
    <w:rsid w:val="00C94D1C"/>
    <w:rsid w:val="00CD4862"/>
    <w:rsid w:val="00CF1689"/>
    <w:rsid w:val="00D121DC"/>
    <w:rsid w:val="00D169A2"/>
    <w:rsid w:val="00D31603"/>
    <w:rsid w:val="00D36FA3"/>
    <w:rsid w:val="00D3798F"/>
    <w:rsid w:val="00D515AC"/>
    <w:rsid w:val="00D57FB1"/>
    <w:rsid w:val="00D72CDD"/>
    <w:rsid w:val="00D8146B"/>
    <w:rsid w:val="00D81609"/>
    <w:rsid w:val="00D83A9F"/>
    <w:rsid w:val="00D83FBE"/>
    <w:rsid w:val="00D8622A"/>
    <w:rsid w:val="00D90EA3"/>
    <w:rsid w:val="00D91734"/>
    <w:rsid w:val="00DA0EEC"/>
    <w:rsid w:val="00DA5AC1"/>
    <w:rsid w:val="00DB09F7"/>
    <w:rsid w:val="00DB1EC9"/>
    <w:rsid w:val="00DC282B"/>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269FB"/>
    <w:rsid w:val="00F277A3"/>
    <w:rsid w:val="00F31691"/>
    <w:rsid w:val="00F51D61"/>
    <w:rsid w:val="00F54C5C"/>
    <w:rsid w:val="00F56E46"/>
    <w:rsid w:val="00F61690"/>
    <w:rsid w:val="00F61A1E"/>
    <w:rsid w:val="00F83907"/>
    <w:rsid w:val="00F907C2"/>
    <w:rsid w:val="00FA0DB8"/>
    <w:rsid w:val="00FA3D99"/>
    <w:rsid w:val="00FB2B9A"/>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5</cp:revision>
  <cp:lastPrinted>2014-08-23T17:57:00Z</cp:lastPrinted>
  <dcterms:created xsi:type="dcterms:W3CDTF">2014-11-22T14:38:00Z</dcterms:created>
  <dcterms:modified xsi:type="dcterms:W3CDTF">2014-11-22T14:52:00Z</dcterms:modified>
</cp:coreProperties>
</file>