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010C" w:rsidRDefault="00C133BB">
      <w:pPr>
        <w:pStyle w:val="Normal1"/>
        <w:numPr>
          <w:ilvl w:val="0"/>
          <w:numId w:val="1"/>
        </w:numPr>
        <w:ind w:hanging="504"/>
        <w:contextualSpacing/>
      </w:pPr>
      <w:r>
        <w:t xml:space="preserve">The meeting was called to order by Mrs. Hughes at </w:t>
      </w:r>
      <w:r w:rsidR="001D6B52">
        <w:t>7</w:t>
      </w:r>
      <w:r>
        <w:t>:</w:t>
      </w:r>
      <w:r w:rsidR="001D6B52">
        <w:t>0</w:t>
      </w:r>
      <w:r w:rsidR="00A872EE">
        <w:t>0</w:t>
      </w:r>
      <w:r>
        <w:t xml:space="preserve"> p.m. at Beach Haven </w:t>
      </w:r>
      <w:r w:rsidR="00A872EE">
        <w:t>School.</w:t>
      </w:r>
    </w:p>
    <w:p w:rsidR="00DF010C" w:rsidRDefault="00DF010C">
      <w:pPr>
        <w:pStyle w:val="Normal1"/>
      </w:pPr>
    </w:p>
    <w:p w:rsidR="00DF010C" w:rsidRDefault="00ED5FA2">
      <w:pPr>
        <w:pStyle w:val="Normal1"/>
        <w:numPr>
          <w:ilvl w:val="0"/>
          <w:numId w:val="1"/>
        </w:numPr>
        <w:ind w:hanging="504"/>
        <w:contextualSpacing/>
      </w:pPr>
      <w:r>
        <w:t xml:space="preserve">OPEN PUBLIC MEETINGS STATEMENT </w:t>
      </w:r>
    </w:p>
    <w:p w:rsidR="00DF010C" w:rsidRDefault="00DF010C">
      <w:pPr>
        <w:pStyle w:val="Normal1"/>
      </w:pPr>
    </w:p>
    <w:p w:rsidR="00DF010C" w:rsidRDefault="00ED5FA2">
      <w:pPr>
        <w:pStyle w:val="Normal1"/>
        <w:ind w:left="864"/>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w:t>
      </w:r>
      <w:r w:rsidR="00A872EE">
        <w:t>e of this meeting to be given in the following manner the meeting notice was submitted to Asbury Park Press and posted at the Beach Haven School.</w:t>
      </w:r>
      <w:r>
        <w:t xml:space="preserve"> </w:t>
      </w:r>
    </w:p>
    <w:p w:rsidR="00DF010C" w:rsidRDefault="00DF010C">
      <w:pPr>
        <w:pStyle w:val="Normal1"/>
      </w:pPr>
    </w:p>
    <w:p w:rsidR="00DF010C" w:rsidRDefault="00ED5FA2">
      <w:pPr>
        <w:pStyle w:val="Normal1"/>
        <w:numPr>
          <w:ilvl w:val="0"/>
          <w:numId w:val="1"/>
        </w:numPr>
        <w:ind w:hanging="504"/>
        <w:contextualSpacing/>
      </w:pPr>
      <w:r>
        <w:t>ROLL CALL</w:t>
      </w:r>
    </w:p>
    <w:p w:rsidR="00DF010C" w:rsidRDefault="00DF010C">
      <w:pPr>
        <w:pStyle w:val="Normal1"/>
        <w:ind w:left="792"/>
      </w:pPr>
    </w:p>
    <w:tbl>
      <w:tblPr>
        <w:tblStyle w:val="a"/>
        <w:tblW w:w="53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1725"/>
        <w:gridCol w:w="1395"/>
      </w:tblGrid>
      <w:tr w:rsidR="00DF010C">
        <w:tc>
          <w:tcPr>
            <w:tcW w:w="2220" w:type="dxa"/>
            <w:vAlign w:val="center"/>
          </w:tcPr>
          <w:p w:rsidR="00DF010C" w:rsidRDefault="00ED5FA2">
            <w:pPr>
              <w:pStyle w:val="Normal1"/>
              <w:jc w:val="center"/>
            </w:pPr>
            <w:r>
              <w:rPr>
                <w:b/>
              </w:rPr>
              <w:t>Name</w:t>
            </w:r>
          </w:p>
        </w:tc>
        <w:tc>
          <w:tcPr>
            <w:tcW w:w="1725" w:type="dxa"/>
            <w:vAlign w:val="center"/>
          </w:tcPr>
          <w:p w:rsidR="00DF010C" w:rsidRDefault="00ED5FA2">
            <w:pPr>
              <w:pStyle w:val="Normal1"/>
              <w:jc w:val="center"/>
            </w:pPr>
            <w:r>
              <w:rPr>
                <w:b/>
              </w:rPr>
              <w:t>Present</w:t>
            </w:r>
          </w:p>
        </w:tc>
        <w:tc>
          <w:tcPr>
            <w:tcW w:w="1395" w:type="dxa"/>
            <w:vAlign w:val="center"/>
          </w:tcPr>
          <w:p w:rsidR="00DF010C" w:rsidRDefault="00ED5FA2">
            <w:pPr>
              <w:pStyle w:val="Normal1"/>
              <w:jc w:val="center"/>
            </w:pPr>
            <w:r>
              <w:rPr>
                <w:b/>
              </w:rPr>
              <w:t>Absent</w:t>
            </w:r>
          </w:p>
        </w:tc>
      </w:tr>
      <w:tr w:rsidR="00DF010C">
        <w:tc>
          <w:tcPr>
            <w:tcW w:w="2220" w:type="dxa"/>
          </w:tcPr>
          <w:p w:rsidR="00DF010C" w:rsidRDefault="00ED5FA2">
            <w:pPr>
              <w:pStyle w:val="Normal1"/>
            </w:pPr>
            <w:r>
              <w:t>Irene Hughes</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bl>
    <w:p w:rsidR="00DF010C" w:rsidRDefault="00DF010C">
      <w:pPr>
        <w:pStyle w:val="Normal1"/>
      </w:pPr>
    </w:p>
    <w:p w:rsidR="00DF010C" w:rsidRDefault="00ED5FA2">
      <w:pPr>
        <w:pStyle w:val="Normal1"/>
        <w:numPr>
          <w:ilvl w:val="0"/>
          <w:numId w:val="1"/>
        </w:numPr>
        <w:ind w:hanging="504"/>
        <w:contextualSpacing/>
      </w:pPr>
      <w:r>
        <w:t xml:space="preserve">FLAG SALUTE </w:t>
      </w:r>
      <w:r w:rsidR="00C133BB">
        <w:t xml:space="preserve">– Mr. </w:t>
      </w:r>
      <w:proofErr w:type="spellStart"/>
      <w:r w:rsidR="00A872EE">
        <w:t>Falkowski</w:t>
      </w:r>
      <w:proofErr w:type="spellEnd"/>
      <w:r w:rsidR="00A872EE">
        <w:t xml:space="preserve"> led </w:t>
      </w:r>
      <w:r w:rsidR="00C133BB">
        <w:t>the flag salute.</w:t>
      </w:r>
    </w:p>
    <w:p w:rsidR="001A4F3E" w:rsidRDefault="001A4F3E">
      <w:pPr>
        <w:pStyle w:val="Normal1"/>
        <w:ind w:left="792"/>
      </w:pPr>
    </w:p>
    <w:p w:rsidR="00DF010C" w:rsidRDefault="001D6B52" w:rsidP="001A4F3E">
      <w:pPr>
        <w:pStyle w:val="Normal1"/>
        <w:numPr>
          <w:ilvl w:val="0"/>
          <w:numId w:val="1"/>
        </w:numPr>
        <w:ind w:hanging="504"/>
        <w:contextualSpacing/>
      </w:pPr>
      <w:r>
        <w:t xml:space="preserve">Public Session Minutes and </w:t>
      </w:r>
      <w:r w:rsidR="001A4F3E">
        <w:t>Executive Session</w:t>
      </w:r>
      <w:r>
        <w:t xml:space="preserve"> Meeting Minutes </w:t>
      </w:r>
      <w:proofErr w:type="gramStart"/>
      <w:r>
        <w:t>be</w:t>
      </w:r>
      <w:proofErr w:type="gramEnd"/>
      <w:r>
        <w:t xml:space="preserve"> approved for September 30, 2015</w:t>
      </w:r>
      <w:r w:rsidR="001A4F3E">
        <w:t>.</w:t>
      </w:r>
      <w:bookmarkStart w:id="0" w:name="h.gjdgxs" w:colFirst="0" w:colLast="0"/>
      <w:bookmarkEnd w:id="0"/>
    </w:p>
    <w:p w:rsidR="001A4F3E" w:rsidRDefault="001A4F3E" w:rsidP="001A4F3E">
      <w:pPr>
        <w:pStyle w:val="Normal1"/>
        <w:ind w:left="864"/>
        <w:contextualSpacing/>
      </w:pPr>
    </w:p>
    <w:p w:rsidR="00080826" w:rsidRDefault="00080826" w:rsidP="001A4F3E">
      <w:pPr>
        <w:pStyle w:val="Normal1"/>
        <w:ind w:left="864"/>
        <w:contextualSpacing/>
      </w:pPr>
    </w:p>
    <w:p w:rsidR="00080826" w:rsidRDefault="00080826" w:rsidP="001A4F3E">
      <w:pPr>
        <w:pStyle w:val="Normal1"/>
        <w:ind w:left="86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DF010C">
        <w:tc>
          <w:tcPr>
            <w:tcW w:w="2205"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425" w:type="dxa"/>
            <w:vAlign w:val="center"/>
          </w:tcPr>
          <w:p w:rsidR="00DF010C" w:rsidRDefault="00ED5FA2">
            <w:pPr>
              <w:pStyle w:val="Normal1"/>
              <w:jc w:val="center"/>
            </w:pPr>
            <w:r>
              <w:rPr>
                <w:b/>
              </w:rPr>
              <w:t>Abstain</w:t>
            </w:r>
          </w:p>
        </w:tc>
      </w:tr>
      <w:tr w:rsidR="00DF010C">
        <w:tc>
          <w:tcPr>
            <w:tcW w:w="2205" w:type="dxa"/>
          </w:tcPr>
          <w:p w:rsidR="00DF010C" w:rsidRDefault="00ED5FA2">
            <w:pPr>
              <w:pStyle w:val="Normal1"/>
            </w:pPr>
            <w:r>
              <w:t>Irene Hughes</w:t>
            </w:r>
          </w:p>
        </w:tc>
        <w:tc>
          <w:tcPr>
            <w:tcW w:w="1275" w:type="dxa"/>
          </w:tcPr>
          <w:p w:rsidR="00DF010C" w:rsidRDefault="00DF010C">
            <w:pPr>
              <w:pStyle w:val="Normal1"/>
              <w:jc w:val="center"/>
            </w:pPr>
          </w:p>
        </w:tc>
        <w:tc>
          <w:tcPr>
            <w:tcW w:w="1275" w:type="dxa"/>
          </w:tcPr>
          <w:p w:rsidR="00DF010C" w:rsidRDefault="001D6B52">
            <w:pPr>
              <w:pStyle w:val="Normal1"/>
              <w:jc w:val="center"/>
            </w:pPr>
            <w:r>
              <w:t>X</w:t>
            </w:r>
          </w:p>
        </w:tc>
        <w:tc>
          <w:tcPr>
            <w:tcW w:w="1410" w:type="dxa"/>
          </w:tcPr>
          <w:p w:rsidR="00DF010C" w:rsidRDefault="00DF010C">
            <w:pPr>
              <w:pStyle w:val="Normal1"/>
              <w:jc w:val="center"/>
            </w:pPr>
          </w:p>
        </w:tc>
        <w:tc>
          <w:tcPr>
            <w:tcW w:w="1425" w:type="dxa"/>
          </w:tcPr>
          <w:p w:rsidR="00DF010C" w:rsidRDefault="00DF010C" w:rsidP="001D6B52">
            <w:pPr>
              <w:pStyle w:val="Normal1"/>
            </w:pPr>
          </w:p>
        </w:tc>
      </w:tr>
      <w:tr w:rsidR="00DF010C">
        <w:tc>
          <w:tcPr>
            <w:tcW w:w="2205" w:type="dxa"/>
          </w:tcPr>
          <w:p w:rsidR="00DF010C" w:rsidRDefault="00ED5FA2">
            <w:pPr>
              <w:pStyle w:val="Normal1"/>
            </w:pPr>
            <w:r>
              <w:t>Kathy Kelly</w:t>
            </w:r>
          </w:p>
        </w:tc>
        <w:tc>
          <w:tcPr>
            <w:tcW w:w="1275" w:type="dxa"/>
          </w:tcPr>
          <w:p w:rsidR="00DF010C" w:rsidRDefault="00080826">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Jen Tomlinson</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bl>
    <w:p w:rsidR="00DF010C" w:rsidRDefault="00DF010C">
      <w:pPr>
        <w:pStyle w:val="Normal1"/>
      </w:pPr>
    </w:p>
    <w:p w:rsidR="00080826" w:rsidRDefault="00ED5FA2" w:rsidP="00080826">
      <w:pPr>
        <w:pStyle w:val="Normal1"/>
        <w:numPr>
          <w:ilvl w:val="0"/>
          <w:numId w:val="1"/>
        </w:numPr>
        <w:ind w:hanging="504"/>
        <w:contextualSpacing/>
      </w:pPr>
      <w:r>
        <w:t xml:space="preserve">PRESENTATIONS </w:t>
      </w:r>
      <w:r w:rsidR="00080826">
        <w:t>–</w:t>
      </w:r>
      <w:r>
        <w:t xml:space="preserve"> </w:t>
      </w:r>
      <w:r w:rsidR="00080826">
        <w:t>There were no presentations.</w:t>
      </w:r>
    </w:p>
    <w:p w:rsidR="00DF010C" w:rsidRDefault="00080826" w:rsidP="00080826">
      <w:pPr>
        <w:pStyle w:val="Normal1"/>
        <w:ind w:left="864"/>
        <w:contextualSpacing/>
      </w:pPr>
      <w:r>
        <w:t xml:space="preserve"> </w:t>
      </w:r>
    </w:p>
    <w:p w:rsidR="00DF010C" w:rsidRDefault="00ED5FA2">
      <w:pPr>
        <w:pStyle w:val="Normal1"/>
        <w:numPr>
          <w:ilvl w:val="0"/>
          <w:numId w:val="1"/>
        </w:numPr>
        <w:ind w:hanging="504"/>
        <w:contextualSpacing/>
      </w:pPr>
      <w:r>
        <w:t xml:space="preserve">COMMUNICATIONS </w:t>
      </w:r>
      <w:r w:rsidR="00080826">
        <w:t>–</w:t>
      </w:r>
      <w:r>
        <w:t xml:space="preserve"> </w:t>
      </w:r>
      <w:r w:rsidR="00080826">
        <w:t>T</w:t>
      </w:r>
      <w:r w:rsidR="001D6B52">
        <w:t>here were no communications at this time.</w:t>
      </w:r>
    </w:p>
    <w:p w:rsidR="00DF010C" w:rsidRDefault="00DF010C">
      <w:pPr>
        <w:pStyle w:val="Normal1"/>
      </w:pPr>
    </w:p>
    <w:p w:rsidR="00DF010C" w:rsidRDefault="00ED5FA2">
      <w:pPr>
        <w:pStyle w:val="Normal1"/>
        <w:numPr>
          <w:ilvl w:val="0"/>
          <w:numId w:val="1"/>
        </w:numPr>
        <w:ind w:hanging="504"/>
        <w:contextualSpacing/>
      </w:pPr>
      <w:r>
        <w:t xml:space="preserve">COMMENTS FROM MEMBERS OF THE PUBLIC ON AGENDA ITEMS ONLY </w:t>
      </w:r>
    </w:p>
    <w:p w:rsidR="00DF010C" w:rsidRDefault="00DF010C">
      <w:pPr>
        <w:pStyle w:val="Normal1"/>
      </w:pPr>
    </w:p>
    <w:p w:rsidR="00DF010C" w:rsidRDefault="00ED5FA2">
      <w:pPr>
        <w:pStyle w:val="Normal1"/>
        <w:ind w:left="864"/>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DF010C" w:rsidRDefault="00DF010C">
      <w:pPr>
        <w:pStyle w:val="Normal1"/>
      </w:pPr>
    </w:p>
    <w:p w:rsidR="00DF010C" w:rsidRDefault="00ED5FA2">
      <w:pPr>
        <w:pStyle w:val="Normal1"/>
        <w:ind w:left="792"/>
      </w:pPr>
      <w:r>
        <w:t xml:space="preserve">Please state your name and address. Comments must be limited to three minutes per person. </w:t>
      </w:r>
    </w:p>
    <w:p w:rsidR="00DF010C" w:rsidRDefault="00DF010C">
      <w:pPr>
        <w:pStyle w:val="Normal1"/>
      </w:pPr>
    </w:p>
    <w:p w:rsidR="00DF010C" w:rsidRDefault="00ED5FA2">
      <w:pPr>
        <w:pStyle w:val="Normal1"/>
        <w:numPr>
          <w:ilvl w:val="0"/>
          <w:numId w:val="1"/>
        </w:numPr>
        <w:ind w:hanging="504"/>
        <w:contextualSpacing/>
      </w:pPr>
      <w:r>
        <w:t>SUPERINTENDENT RECOMMENDATIONS</w:t>
      </w:r>
    </w:p>
    <w:p w:rsidR="00DF010C" w:rsidRDefault="00DF010C">
      <w:pPr>
        <w:pStyle w:val="Normal1"/>
      </w:pPr>
    </w:p>
    <w:p w:rsidR="00DF010C" w:rsidRDefault="00ED5FA2">
      <w:pPr>
        <w:pStyle w:val="Normal1"/>
        <w:ind w:left="144" w:firstLine="720"/>
      </w:pPr>
      <w:r>
        <w:t>Action to Be Taken</w:t>
      </w:r>
    </w:p>
    <w:p w:rsidR="00DF010C" w:rsidRDefault="00DF010C">
      <w:pPr>
        <w:pStyle w:val="Normal1"/>
      </w:pPr>
    </w:p>
    <w:p w:rsidR="00DF010C" w:rsidRDefault="00ED5FA2">
      <w:pPr>
        <w:pStyle w:val="Normal1"/>
        <w:numPr>
          <w:ilvl w:val="1"/>
          <w:numId w:val="1"/>
        </w:numPr>
        <w:ind w:hanging="360"/>
        <w:contextualSpacing/>
      </w:pPr>
      <w:r>
        <w:rPr>
          <w:b/>
        </w:rPr>
        <w:t>Finance/Operation</w:t>
      </w:r>
      <w:r>
        <w:t xml:space="preserve">s  </w:t>
      </w:r>
    </w:p>
    <w:p w:rsidR="00DF010C" w:rsidRDefault="00DF010C">
      <w:pPr>
        <w:pStyle w:val="Normal1"/>
      </w:pPr>
    </w:p>
    <w:p w:rsidR="00DF010C" w:rsidRDefault="00ED5FA2">
      <w:pPr>
        <w:pStyle w:val="Normal1"/>
        <w:ind w:left="2160" w:hanging="720"/>
      </w:pPr>
      <w:r>
        <w:t>101</w:t>
      </w:r>
      <w:r>
        <w:tab/>
        <w:t xml:space="preserve">Financial Reports of the Board Secretary– </w:t>
      </w:r>
      <w:r w:rsidR="001D6B52">
        <w:t>September 30, 2015</w:t>
      </w:r>
    </w:p>
    <w:p w:rsidR="00DF010C" w:rsidRDefault="00ED5FA2">
      <w:pPr>
        <w:pStyle w:val="Normal1"/>
        <w:ind w:left="2160" w:hanging="720"/>
      </w:pPr>
      <w:r>
        <w:t>102</w:t>
      </w:r>
      <w:r>
        <w:tab/>
        <w:t xml:space="preserve">Financial Reports of the Treasurer– </w:t>
      </w:r>
      <w:r w:rsidR="001D6B52">
        <w:t>September 30, 2015</w:t>
      </w:r>
    </w:p>
    <w:p w:rsidR="00DF010C" w:rsidRDefault="00080826">
      <w:pPr>
        <w:pStyle w:val="Normal1"/>
        <w:ind w:left="720" w:firstLine="720"/>
      </w:pPr>
      <w:r>
        <w:t>103</w:t>
      </w:r>
      <w:r>
        <w:tab/>
        <w:t xml:space="preserve">Bills List – </w:t>
      </w:r>
      <w:r w:rsidR="001D6B52">
        <w:t xml:space="preserve">October </w:t>
      </w:r>
      <w:r>
        <w:t>2015</w:t>
      </w:r>
    </w:p>
    <w:p w:rsidR="00DF010C" w:rsidRDefault="00ED5FA2">
      <w:pPr>
        <w:pStyle w:val="Normal1"/>
        <w:ind w:left="2160" w:hanging="720"/>
      </w:pPr>
      <w:r>
        <w:t>104</w:t>
      </w:r>
      <w:r>
        <w:tab/>
        <w:t xml:space="preserve">Monthly Certifications of Budgetary Major Accounts/Fund Status </w:t>
      </w:r>
    </w:p>
    <w:p w:rsidR="00DF010C" w:rsidRDefault="00DF010C">
      <w:pPr>
        <w:pStyle w:val="Normal1"/>
      </w:pPr>
    </w:p>
    <w:p w:rsidR="000117A0" w:rsidRDefault="000117A0">
      <w:pPr>
        <w:pStyle w:val="Normal1"/>
      </w:pPr>
    </w:p>
    <w:tbl>
      <w:tblPr>
        <w:tblStyle w:val="a2"/>
        <w:tblW w:w="784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1275"/>
        <w:gridCol w:w="1275"/>
        <w:gridCol w:w="1410"/>
        <w:gridCol w:w="1665"/>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665"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C133B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bl>
    <w:p w:rsidR="00DF010C" w:rsidRDefault="00DF010C">
      <w:pPr>
        <w:pStyle w:val="Normal1"/>
      </w:pPr>
    </w:p>
    <w:p w:rsidR="00DF010C" w:rsidRDefault="00ED5FA2">
      <w:pPr>
        <w:pStyle w:val="Normal1"/>
        <w:numPr>
          <w:ilvl w:val="1"/>
          <w:numId w:val="1"/>
        </w:numPr>
        <w:ind w:hanging="360"/>
        <w:contextualSpacing/>
      </w:pPr>
      <w:r>
        <w:t>Education</w:t>
      </w:r>
    </w:p>
    <w:p w:rsidR="00E540C1" w:rsidRDefault="00E540C1" w:rsidP="00E540C1">
      <w:pPr>
        <w:pStyle w:val="Normal1"/>
        <w:ind w:left="1440"/>
        <w:contextualSpacing/>
      </w:pPr>
      <w:r>
        <w:t>201      Approve “Week of Respect: - October 5-9, 2015 and “School Violence Awareness Week”- October 19-23 in support of the Anti-Bullying Bill of Rights to protect our children, as well as the goal of previous law to enhance training and instruction to prevent harassment, intimidation and bullying.</w:t>
      </w:r>
    </w:p>
    <w:p w:rsidR="00E540C1" w:rsidRDefault="00E540C1" w:rsidP="00E540C1">
      <w:pPr>
        <w:pStyle w:val="Normal1"/>
        <w:ind w:left="1440"/>
        <w:contextualSpacing/>
      </w:pPr>
      <w:r>
        <w:t xml:space="preserve">Mr. </w:t>
      </w:r>
      <w:proofErr w:type="spellStart"/>
      <w:r>
        <w:t>Starodub</w:t>
      </w:r>
      <w:proofErr w:type="spellEnd"/>
      <w:r>
        <w:t xml:space="preserve"> reported that each year you report on the Violence and Vandalism of the prior school year (2014-15). This date will be designated as the public hearing on such incidences. There was one incident of violence and one incident of vandalism.</w:t>
      </w:r>
    </w:p>
    <w:p w:rsidR="00E540C1" w:rsidRDefault="00E540C1" w:rsidP="00E540C1">
      <w:pPr>
        <w:pStyle w:val="Normal1"/>
        <w:ind w:left="1440"/>
        <w:contextualSpacing/>
      </w:pPr>
    </w:p>
    <w:p w:rsidR="00DF010C" w:rsidRDefault="00080826">
      <w:pPr>
        <w:pStyle w:val="Normal1"/>
        <w:ind w:left="720" w:firstLine="720"/>
      </w:pPr>
      <w:r>
        <w:t>20</w:t>
      </w:r>
      <w:r w:rsidR="00E540C1">
        <w:t>2</w:t>
      </w:r>
      <w:r>
        <w:tab/>
        <w:t>Approve the following Class Trips</w:t>
      </w:r>
    </w:p>
    <w:tbl>
      <w:tblPr>
        <w:tblStyle w:val="TableGrid"/>
        <w:tblW w:w="0" w:type="auto"/>
        <w:tblLook w:val="04A0" w:firstRow="1" w:lastRow="0" w:firstColumn="1" w:lastColumn="0" w:noHBand="0" w:noVBand="1"/>
      </w:tblPr>
      <w:tblGrid>
        <w:gridCol w:w="2574"/>
        <w:gridCol w:w="2574"/>
        <w:gridCol w:w="2574"/>
        <w:gridCol w:w="2574"/>
      </w:tblGrid>
      <w:tr w:rsidR="00080826" w:rsidTr="00080826">
        <w:tc>
          <w:tcPr>
            <w:tcW w:w="2574" w:type="dxa"/>
          </w:tcPr>
          <w:p w:rsidR="00080826" w:rsidRDefault="00080826">
            <w:pPr>
              <w:pStyle w:val="Normal1"/>
            </w:pPr>
            <w:r>
              <w:t>Grades</w:t>
            </w:r>
          </w:p>
        </w:tc>
        <w:tc>
          <w:tcPr>
            <w:tcW w:w="2574" w:type="dxa"/>
          </w:tcPr>
          <w:p w:rsidR="00080826" w:rsidRDefault="00080826">
            <w:pPr>
              <w:pStyle w:val="Normal1"/>
            </w:pPr>
            <w:r>
              <w:t>Place</w:t>
            </w:r>
          </w:p>
        </w:tc>
        <w:tc>
          <w:tcPr>
            <w:tcW w:w="2574" w:type="dxa"/>
          </w:tcPr>
          <w:p w:rsidR="00080826" w:rsidRDefault="00080826">
            <w:pPr>
              <w:pStyle w:val="Normal1"/>
            </w:pPr>
            <w:r>
              <w:t>When</w:t>
            </w:r>
          </w:p>
        </w:tc>
        <w:tc>
          <w:tcPr>
            <w:tcW w:w="2574" w:type="dxa"/>
          </w:tcPr>
          <w:p w:rsidR="00080826" w:rsidRDefault="00080826">
            <w:pPr>
              <w:pStyle w:val="Normal1"/>
            </w:pPr>
            <w:r>
              <w:t>Cost</w:t>
            </w:r>
          </w:p>
        </w:tc>
      </w:tr>
      <w:tr w:rsidR="00080826" w:rsidTr="00080826">
        <w:tc>
          <w:tcPr>
            <w:tcW w:w="2574" w:type="dxa"/>
          </w:tcPr>
          <w:p w:rsidR="00080826" w:rsidRDefault="00E540C1">
            <w:pPr>
              <w:pStyle w:val="Normal1"/>
            </w:pPr>
            <w:r>
              <w:t>Grades 4-6</w:t>
            </w:r>
          </w:p>
          <w:p w:rsidR="00080826" w:rsidRDefault="00080826" w:rsidP="00E540C1">
            <w:pPr>
              <w:pStyle w:val="Normal1"/>
            </w:pPr>
          </w:p>
        </w:tc>
        <w:tc>
          <w:tcPr>
            <w:tcW w:w="2574" w:type="dxa"/>
          </w:tcPr>
          <w:p w:rsidR="00080826" w:rsidRDefault="00E540C1" w:rsidP="00E540C1">
            <w:pPr>
              <w:pStyle w:val="Normal1"/>
            </w:pPr>
            <w:r>
              <w:t>Liberty Science Center</w:t>
            </w:r>
          </w:p>
        </w:tc>
        <w:tc>
          <w:tcPr>
            <w:tcW w:w="2574" w:type="dxa"/>
          </w:tcPr>
          <w:p w:rsidR="00080826" w:rsidRDefault="00E540C1">
            <w:pPr>
              <w:pStyle w:val="Normal1"/>
            </w:pPr>
            <w:r>
              <w:t>December 2, 2015</w:t>
            </w:r>
          </w:p>
        </w:tc>
        <w:tc>
          <w:tcPr>
            <w:tcW w:w="2574" w:type="dxa"/>
          </w:tcPr>
          <w:p w:rsidR="00080826" w:rsidRDefault="00E540C1">
            <w:pPr>
              <w:pStyle w:val="Normal1"/>
            </w:pPr>
            <w:r>
              <w:t>$453</w:t>
            </w:r>
          </w:p>
        </w:tc>
      </w:tr>
      <w:tr w:rsidR="00E540C1" w:rsidTr="00080826">
        <w:tc>
          <w:tcPr>
            <w:tcW w:w="2574" w:type="dxa"/>
          </w:tcPr>
          <w:p w:rsidR="00E540C1" w:rsidRDefault="00E540C1">
            <w:pPr>
              <w:pStyle w:val="Normal1"/>
            </w:pPr>
            <w:r>
              <w:t>Grade 6</w:t>
            </w:r>
          </w:p>
        </w:tc>
        <w:tc>
          <w:tcPr>
            <w:tcW w:w="2574" w:type="dxa"/>
          </w:tcPr>
          <w:p w:rsidR="00E540C1" w:rsidRDefault="00E540C1" w:rsidP="00E540C1">
            <w:pPr>
              <w:pStyle w:val="Normal1"/>
            </w:pPr>
            <w:r>
              <w:t>NYC – Wicked</w:t>
            </w:r>
          </w:p>
        </w:tc>
        <w:tc>
          <w:tcPr>
            <w:tcW w:w="2574" w:type="dxa"/>
          </w:tcPr>
          <w:p w:rsidR="00E540C1" w:rsidRDefault="00E540C1">
            <w:pPr>
              <w:pStyle w:val="Normal1"/>
            </w:pPr>
            <w:r>
              <w:t>May 18, 2015</w:t>
            </w:r>
          </w:p>
        </w:tc>
        <w:tc>
          <w:tcPr>
            <w:tcW w:w="2574" w:type="dxa"/>
          </w:tcPr>
          <w:p w:rsidR="00E540C1" w:rsidRDefault="00E540C1">
            <w:pPr>
              <w:pStyle w:val="Normal1"/>
            </w:pPr>
            <w:r>
              <w:t>$2,624</w:t>
            </w:r>
          </w:p>
        </w:tc>
      </w:tr>
    </w:tbl>
    <w:p w:rsidR="00DF010C" w:rsidRDefault="00DF010C">
      <w:pPr>
        <w:pStyle w:val="Normal1"/>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080826" w:rsidTr="006703ED">
        <w:tc>
          <w:tcPr>
            <w:tcW w:w="2205" w:type="dxa"/>
            <w:vAlign w:val="center"/>
          </w:tcPr>
          <w:p w:rsidR="00080826" w:rsidRDefault="00080826" w:rsidP="006703ED">
            <w:pPr>
              <w:pStyle w:val="Normal1"/>
              <w:jc w:val="center"/>
            </w:pPr>
            <w:r>
              <w:rPr>
                <w:b/>
              </w:rPr>
              <w:t>Name</w:t>
            </w:r>
          </w:p>
        </w:tc>
        <w:tc>
          <w:tcPr>
            <w:tcW w:w="1275" w:type="dxa"/>
          </w:tcPr>
          <w:p w:rsidR="00080826" w:rsidRDefault="00080826" w:rsidP="006703ED">
            <w:pPr>
              <w:pStyle w:val="Normal1"/>
              <w:jc w:val="center"/>
            </w:pPr>
            <w:r>
              <w:rPr>
                <w:b/>
              </w:rPr>
              <w:t>Motion</w:t>
            </w:r>
          </w:p>
        </w:tc>
        <w:tc>
          <w:tcPr>
            <w:tcW w:w="1275" w:type="dxa"/>
            <w:vAlign w:val="center"/>
          </w:tcPr>
          <w:p w:rsidR="00080826" w:rsidRDefault="00080826" w:rsidP="006703ED">
            <w:pPr>
              <w:pStyle w:val="Normal1"/>
              <w:jc w:val="center"/>
            </w:pPr>
            <w:r>
              <w:rPr>
                <w:b/>
              </w:rPr>
              <w:t>Yes</w:t>
            </w:r>
          </w:p>
        </w:tc>
        <w:tc>
          <w:tcPr>
            <w:tcW w:w="1410" w:type="dxa"/>
            <w:vAlign w:val="center"/>
          </w:tcPr>
          <w:p w:rsidR="00080826" w:rsidRDefault="00080826" w:rsidP="006703ED">
            <w:pPr>
              <w:pStyle w:val="Normal1"/>
              <w:jc w:val="center"/>
            </w:pPr>
            <w:r>
              <w:rPr>
                <w:b/>
              </w:rPr>
              <w:t>No</w:t>
            </w:r>
          </w:p>
        </w:tc>
        <w:tc>
          <w:tcPr>
            <w:tcW w:w="1425" w:type="dxa"/>
            <w:vAlign w:val="center"/>
          </w:tcPr>
          <w:p w:rsidR="00080826" w:rsidRDefault="00080826" w:rsidP="006703ED">
            <w:pPr>
              <w:pStyle w:val="Normal1"/>
              <w:jc w:val="center"/>
            </w:pPr>
            <w:r>
              <w:rPr>
                <w:b/>
              </w:rPr>
              <w:t>Abstain</w:t>
            </w:r>
          </w:p>
        </w:tc>
      </w:tr>
      <w:tr w:rsidR="00080826" w:rsidTr="006703ED">
        <w:tc>
          <w:tcPr>
            <w:tcW w:w="2205" w:type="dxa"/>
          </w:tcPr>
          <w:p w:rsidR="00080826" w:rsidRDefault="00080826" w:rsidP="006703ED">
            <w:pPr>
              <w:pStyle w:val="Normal1"/>
            </w:pPr>
            <w:r>
              <w:t>Irene Hughes</w:t>
            </w:r>
          </w:p>
        </w:tc>
        <w:tc>
          <w:tcPr>
            <w:tcW w:w="1275" w:type="dxa"/>
          </w:tcPr>
          <w:p w:rsidR="00080826" w:rsidRDefault="00080826" w:rsidP="006703ED">
            <w:pPr>
              <w:pStyle w:val="Normal1"/>
              <w:jc w:val="center"/>
            </w:pPr>
            <w:r>
              <w:t>1</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Kathy Kelly</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Meredith O’Donnell</w:t>
            </w:r>
          </w:p>
        </w:tc>
        <w:tc>
          <w:tcPr>
            <w:tcW w:w="1275" w:type="dxa"/>
          </w:tcPr>
          <w:p w:rsidR="00080826" w:rsidRDefault="00080826" w:rsidP="006703ED">
            <w:pPr>
              <w:pStyle w:val="Normal1"/>
              <w:jc w:val="center"/>
            </w:pPr>
            <w:r>
              <w:t>2</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080826">
            <w:pPr>
              <w:pStyle w:val="Normal1"/>
            </w:pPr>
          </w:p>
        </w:tc>
      </w:tr>
      <w:tr w:rsidR="00080826" w:rsidTr="006703ED">
        <w:tc>
          <w:tcPr>
            <w:tcW w:w="2205" w:type="dxa"/>
          </w:tcPr>
          <w:p w:rsidR="00080826" w:rsidRDefault="00080826" w:rsidP="006703ED">
            <w:pPr>
              <w:pStyle w:val="Normal1"/>
            </w:pPr>
            <w:r>
              <w:t xml:space="preserve">Carol </w:t>
            </w:r>
            <w:proofErr w:type="spellStart"/>
            <w:r>
              <w:t>Labin</w:t>
            </w:r>
            <w:proofErr w:type="spellEnd"/>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Jen Tomlinson</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bl>
    <w:p w:rsidR="00080826" w:rsidRDefault="00080826">
      <w:pPr>
        <w:pStyle w:val="Normal1"/>
      </w:pPr>
    </w:p>
    <w:p w:rsidR="00DF010C" w:rsidRDefault="005203B7" w:rsidP="00080826">
      <w:pPr>
        <w:pStyle w:val="Normal1"/>
      </w:pPr>
      <w:r>
        <w:tab/>
        <w:t xml:space="preserve"> </w:t>
      </w:r>
      <w:r w:rsidR="00080826">
        <w:t>C:</w:t>
      </w:r>
      <w:r w:rsidR="00ED5FA2">
        <w:t xml:space="preserve"> Personnel</w:t>
      </w:r>
    </w:p>
    <w:p w:rsidR="00DF010C" w:rsidRDefault="00DF010C">
      <w:pPr>
        <w:pStyle w:val="Normal1"/>
        <w:ind w:left="720"/>
      </w:pPr>
    </w:p>
    <w:p w:rsidR="00DF010C" w:rsidRDefault="00ED5FA2">
      <w:pPr>
        <w:pStyle w:val="Normal1"/>
        <w:ind w:left="720" w:firstLine="720"/>
      </w:pPr>
      <w:r>
        <w:t>301</w:t>
      </w:r>
      <w:r>
        <w:tab/>
      </w:r>
      <w:r w:rsidR="00E540C1">
        <w:t>Approve the following substitutes:</w:t>
      </w:r>
    </w:p>
    <w:p w:rsidR="00E540C1" w:rsidRDefault="00E540C1">
      <w:pPr>
        <w:pStyle w:val="Normal1"/>
        <w:ind w:left="720" w:firstLine="720"/>
      </w:pPr>
      <w:r>
        <w:tab/>
      </w:r>
      <w:proofErr w:type="gramStart"/>
      <w:r>
        <w:t xml:space="preserve">Beverly </w:t>
      </w:r>
      <w:proofErr w:type="spellStart"/>
      <w:r>
        <w:t>Reitinger</w:t>
      </w:r>
      <w:proofErr w:type="spellEnd"/>
      <w:r>
        <w:t xml:space="preserve"> and Regina Steinhart at a cost of $70 per day.</w:t>
      </w:r>
      <w:proofErr w:type="gramEnd"/>
    </w:p>
    <w:p w:rsidR="00E540C1" w:rsidRDefault="00E540C1">
      <w:pPr>
        <w:pStyle w:val="Normal1"/>
        <w:ind w:left="720" w:firstLine="720"/>
      </w:pPr>
      <w:r>
        <w:t>302</w:t>
      </w:r>
      <w:r>
        <w:tab/>
        <w:t>Invoke the Doctrine of Necessity to create negotiations committee</w:t>
      </w:r>
    </w:p>
    <w:p w:rsidR="00E540C1" w:rsidRDefault="00E540C1">
      <w:pPr>
        <w:pStyle w:val="Normal1"/>
        <w:ind w:left="720" w:firstLine="720"/>
      </w:pPr>
      <w:r>
        <w:t>303</w:t>
      </w:r>
      <w:r>
        <w:tab/>
        <w:t>Approve the administration to advertise for a Technology/Writing teacher three</w:t>
      </w:r>
    </w:p>
    <w:p w:rsidR="00E540C1" w:rsidRDefault="00E540C1">
      <w:pPr>
        <w:pStyle w:val="Normal1"/>
        <w:ind w:left="720" w:firstLine="720"/>
      </w:pPr>
      <w:r>
        <w:t xml:space="preserve">             </w:t>
      </w:r>
      <w:proofErr w:type="gramStart"/>
      <w:r>
        <w:t>days</w:t>
      </w:r>
      <w:proofErr w:type="gramEnd"/>
      <w:r>
        <w:t xml:space="preserve"> a week</w:t>
      </w:r>
    </w:p>
    <w:p w:rsidR="00E540C1" w:rsidRDefault="00E540C1">
      <w:pPr>
        <w:pStyle w:val="Normal1"/>
        <w:ind w:left="720" w:firstLine="720"/>
      </w:pPr>
      <w:r>
        <w:t>304</w:t>
      </w:r>
      <w:r>
        <w:tab/>
        <w:t>Approve the creation of a second grade class as soon as the administration can</w:t>
      </w:r>
    </w:p>
    <w:p w:rsidR="00DF010C" w:rsidRDefault="00E540C1" w:rsidP="00E540C1">
      <w:pPr>
        <w:pStyle w:val="Normal1"/>
        <w:ind w:left="720" w:firstLine="720"/>
      </w:pPr>
      <w:r>
        <w:tab/>
      </w:r>
      <w:proofErr w:type="gramStart"/>
      <w:r>
        <w:t>reschedule</w:t>
      </w:r>
      <w:proofErr w:type="gramEnd"/>
      <w:r>
        <w:t xml:space="preserve"> and obtain appropriate resources</w:t>
      </w: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t>Irene Hughes</w:t>
            </w:r>
          </w:p>
        </w:tc>
        <w:tc>
          <w:tcPr>
            <w:tcW w:w="1275" w:type="dxa"/>
          </w:tcPr>
          <w:p w:rsidR="001211A4" w:rsidRDefault="001211A4"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1211A4" w:rsidP="006703ED">
            <w:pPr>
              <w:pStyle w:val="Normal1"/>
              <w:jc w:val="center"/>
            </w:pPr>
          </w:p>
        </w:tc>
        <w:tc>
          <w:tcPr>
            <w:tcW w:w="1275" w:type="dxa"/>
          </w:tcPr>
          <w:p w:rsidR="001211A4" w:rsidRDefault="0015706D"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r>
              <w:t>2</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DF010C" w:rsidRDefault="00DF010C">
      <w:pPr>
        <w:pStyle w:val="Normal1"/>
        <w:ind w:left="720"/>
      </w:pPr>
    </w:p>
    <w:p w:rsidR="00DF010C" w:rsidRDefault="00DF010C">
      <w:pPr>
        <w:pStyle w:val="Normal1"/>
        <w:ind w:left="720"/>
      </w:pPr>
    </w:p>
    <w:p w:rsidR="00DF010C" w:rsidRPr="001211A4" w:rsidRDefault="00ED5FA2" w:rsidP="001211A4">
      <w:pPr>
        <w:pStyle w:val="Normal1"/>
        <w:numPr>
          <w:ilvl w:val="0"/>
          <w:numId w:val="3"/>
        </w:numPr>
      </w:pPr>
      <w:r w:rsidRPr="001211A4">
        <w:t xml:space="preserve">Policies/Regulations and Governance </w:t>
      </w:r>
      <w:r w:rsidR="008C79E5" w:rsidRPr="001211A4">
        <w:t xml:space="preserve">– </w:t>
      </w:r>
    </w:p>
    <w:p w:rsidR="00DF010C" w:rsidRDefault="00ED5FA2">
      <w:pPr>
        <w:pStyle w:val="Normal1"/>
      </w:pPr>
      <w:r>
        <w:tab/>
      </w:r>
      <w:r w:rsidR="001211A4">
        <w:tab/>
      </w:r>
      <w:r>
        <w:t>401-</w:t>
      </w:r>
      <w:r>
        <w:tab/>
      </w:r>
      <w:r w:rsidRPr="001211A4">
        <w:t xml:space="preserve">Approve the </w:t>
      </w:r>
      <w:r w:rsidR="0015706D">
        <w:t xml:space="preserve">Second </w:t>
      </w:r>
      <w:r w:rsidRPr="001211A4">
        <w:t>Reading of the Following Policies and Regulations</w:t>
      </w:r>
    </w:p>
    <w:p w:rsidR="001211A4" w:rsidRDefault="001211A4">
      <w:pPr>
        <w:pStyle w:val="Normal1"/>
      </w:pPr>
    </w:p>
    <w:p w:rsidR="00DF010C" w:rsidRPr="001211A4" w:rsidRDefault="00ED5FA2" w:rsidP="001211A4">
      <w:pPr>
        <w:pStyle w:val="Normal1"/>
        <w:ind w:left="1440"/>
      </w:pPr>
      <w:r w:rsidRPr="001211A4">
        <w:t>Policy 1522 School Level Planning (Abolished)</w:t>
      </w:r>
    </w:p>
    <w:p w:rsidR="00DF010C" w:rsidRPr="001211A4" w:rsidRDefault="00ED5FA2" w:rsidP="001211A4">
      <w:pPr>
        <w:pStyle w:val="Normal1"/>
        <w:ind w:left="1440"/>
      </w:pPr>
      <w:r w:rsidRPr="001211A4">
        <w:t>Policy 5305 Health Services Personnel</w:t>
      </w:r>
    </w:p>
    <w:p w:rsidR="00DF010C" w:rsidRPr="001211A4" w:rsidRDefault="00ED5FA2" w:rsidP="001211A4">
      <w:pPr>
        <w:pStyle w:val="Normal1"/>
        <w:ind w:left="1440"/>
      </w:pPr>
      <w:r w:rsidRPr="001211A4">
        <w:t>Policy 5306 Health Services to Non-Public Schools</w:t>
      </w:r>
    </w:p>
    <w:p w:rsidR="00DF010C" w:rsidRPr="001211A4" w:rsidRDefault="00ED5FA2" w:rsidP="001211A4">
      <w:pPr>
        <w:pStyle w:val="Normal1"/>
        <w:ind w:left="1440"/>
      </w:pPr>
      <w:r w:rsidRPr="001211A4">
        <w:t xml:space="preserve">Policy 5308 Student Health Records   </w:t>
      </w:r>
      <w:r w:rsidRPr="001211A4">
        <w:tab/>
      </w:r>
    </w:p>
    <w:p w:rsidR="00DF010C" w:rsidRPr="001211A4" w:rsidRDefault="00ED5FA2" w:rsidP="001211A4">
      <w:pPr>
        <w:pStyle w:val="Normal1"/>
        <w:ind w:left="1440"/>
      </w:pPr>
      <w:r w:rsidRPr="001211A4">
        <w:t>Policy 5310 Health Services</w:t>
      </w:r>
    </w:p>
    <w:p w:rsidR="00DF010C" w:rsidRPr="001211A4" w:rsidRDefault="00ED5FA2" w:rsidP="001211A4">
      <w:pPr>
        <w:pStyle w:val="Normal1"/>
        <w:ind w:left="1440"/>
      </w:pPr>
      <w:r w:rsidRPr="001211A4">
        <w:t>Policy 5339 Screening for Dyslexia</w:t>
      </w:r>
    </w:p>
    <w:p w:rsidR="00DF010C" w:rsidRPr="001211A4" w:rsidRDefault="00ED5FA2" w:rsidP="001211A4">
      <w:pPr>
        <w:pStyle w:val="Normal1"/>
        <w:ind w:left="1440"/>
      </w:pPr>
      <w:r w:rsidRPr="001211A4">
        <w:t>Policy 5530 Substance Abuse</w:t>
      </w:r>
    </w:p>
    <w:p w:rsidR="00DF010C" w:rsidRPr="001211A4" w:rsidRDefault="00ED5FA2" w:rsidP="001211A4">
      <w:pPr>
        <w:pStyle w:val="Normal1"/>
        <w:ind w:left="1440"/>
      </w:pPr>
      <w:r w:rsidRPr="001211A4">
        <w:t>Policy 5600 Student Discipline/Code of Conduct</w:t>
      </w:r>
    </w:p>
    <w:p w:rsidR="00DF010C" w:rsidRPr="001211A4" w:rsidRDefault="00ED5FA2" w:rsidP="001211A4">
      <w:pPr>
        <w:pStyle w:val="Normal1"/>
        <w:ind w:left="1440"/>
      </w:pPr>
      <w:r w:rsidRPr="001211A4">
        <w:t>Policy 5756 Transgender Students</w:t>
      </w:r>
    </w:p>
    <w:p w:rsidR="00DF010C" w:rsidRPr="001211A4" w:rsidRDefault="00ED5FA2" w:rsidP="001211A4">
      <w:pPr>
        <w:pStyle w:val="Normal1"/>
        <w:ind w:left="1440"/>
      </w:pPr>
      <w:r w:rsidRPr="001211A4">
        <w:t>Regulation 5306 Health Service to Non-Public Schools</w:t>
      </w:r>
    </w:p>
    <w:p w:rsidR="00DF010C" w:rsidRPr="001211A4" w:rsidRDefault="00ED5FA2" w:rsidP="001211A4">
      <w:pPr>
        <w:pStyle w:val="Normal1"/>
        <w:ind w:left="1440"/>
      </w:pPr>
      <w:r w:rsidRPr="001211A4">
        <w:t>Regulation 5308 Student Health Records</w:t>
      </w:r>
    </w:p>
    <w:p w:rsidR="00DF010C" w:rsidRPr="001211A4" w:rsidRDefault="00ED5FA2" w:rsidP="001211A4">
      <w:pPr>
        <w:pStyle w:val="Normal1"/>
        <w:ind w:left="1440"/>
      </w:pPr>
      <w:r w:rsidRPr="001211A4">
        <w:t>Regulation 5310 Health Services</w:t>
      </w:r>
    </w:p>
    <w:p w:rsidR="00DF010C" w:rsidRPr="001211A4" w:rsidRDefault="00ED5FA2" w:rsidP="001211A4">
      <w:pPr>
        <w:pStyle w:val="Normal1"/>
        <w:ind w:left="1440"/>
      </w:pPr>
      <w:r w:rsidRPr="001211A4">
        <w:t>Regulation 5530 Substance Abuse</w:t>
      </w:r>
    </w:p>
    <w:p w:rsidR="00DF010C" w:rsidRDefault="00ED5FA2" w:rsidP="001211A4">
      <w:pPr>
        <w:pStyle w:val="Normal1"/>
        <w:ind w:left="1440"/>
      </w:pPr>
      <w:r w:rsidRPr="001211A4">
        <w:lastRenderedPageBreak/>
        <w:t>Regulation 5600 Student Discipline/Code of Conduct</w:t>
      </w:r>
    </w:p>
    <w:p w:rsidR="001211A4" w:rsidRPr="001211A4" w:rsidRDefault="001211A4">
      <w:pPr>
        <w:pStyle w:val="Normal1"/>
        <w:ind w:left="720"/>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t>Irene Hughes</w:t>
            </w:r>
          </w:p>
        </w:tc>
        <w:tc>
          <w:tcPr>
            <w:tcW w:w="1275" w:type="dxa"/>
          </w:tcPr>
          <w:p w:rsidR="001211A4" w:rsidRDefault="001211A4"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r>
              <w:t>2</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AF3E2C" w:rsidRDefault="00AF3E2C" w:rsidP="00AF3E2C">
      <w:pPr>
        <w:pStyle w:val="Normal1"/>
        <w:ind w:left="720" w:firstLine="216"/>
        <w:contextualSpacing/>
      </w:pPr>
    </w:p>
    <w:p w:rsidR="00AF3E2C" w:rsidRDefault="00AF3E2C" w:rsidP="00AF3E2C">
      <w:pPr>
        <w:pStyle w:val="Normal1"/>
        <w:numPr>
          <w:ilvl w:val="0"/>
          <w:numId w:val="4"/>
        </w:numPr>
        <w:contextualSpacing/>
      </w:pPr>
      <w:r>
        <w:t>Governance</w:t>
      </w:r>
    </w:p>
    <w:p w:rsidR="00AF3E2C" w:rsidRDefault="00AF3E2C" w:rsidP="00AF3E2C">
      <w:pPr>
        <w:pStyle w:val="Normal1"/>
        <w:numPr>
          <w:ilvl w:val="0"/>
          <w:numId w:val="7"/>
        </w:numPr>
        <w:contextualSpacing/>
      </w:pPr>
      <w:r>
        <w:t>Approve</w:t>
      </w:r>
      <w:r w:rsidR="0015706D">
        <w:t xml:space="preserve"> 2015-16 District Goals</w:t>
      </w:r>
    </w:p>
    <w:p w:rsidR="00AF3E2C" w:rsidRDefault="00AF3E2C" w:rsidP="00AF3E2C">
      <w:pPr>
        <w:pStyle w:val="Normal1"/>
        <w:numPr>
          <w:ilvl w:val="0"/>
          <w:numId w:val="7"/>
        </w:numPr>
        <w:contextualSpacing/>
      </w:pPr>
      <w:r>
        <w:t>Approve 2015-16 B</w:t>
      </w:r>
      <w:r w:rsidR="0015706D">
        <w:t>oard of Education Goals</w:t>
      </w:r>
    </w:p>
    <w:p w:rsidR="0015706D" w:rsidRDefault="00AF3E2C" w:rsidP="00AF3E2C">
      <w:pPr>
        <w:pStyle w:val="Normal1"/>
        <w:numPr>
          <w:ilvl w:val="0"/>
          <w:numId w:val="7"/>
        </w:numPr>
        <w:contextualSpacing/>
      </w:pPr>
      <w:r>
        <w:t xml:space="preserve">Approve </w:t>
      </w:r>
      <w:r w:rsidR="0015706D">
        <w:t>the Student Handbook for the 2015-16 school year</w:t>
      </w:r>
    </w:p>
    <w:p w:rsidR="0015706D" w:rsidRDefault="0015706D" w:rsidP="00AF3E2C">
      <w:pPr>
        <w:pStyle w:val="Normal1"/>
        <w:numPr>
          <w:ilvl w:val="0"/>
          <w:numId w:val="7"/>
        </w:numPr>
        <w:contextualSpacing/>
      </w:pPr>
      <w:r>
        <w:t xml:space="preserve">Approve the Staff Handbook for the 2015-16 school </w:t>
      </w:r>
      <w:proofErr w:type="gramStart"/>
      <w:r>
        <w:t>year</w:t>
      </w:r>
      <w:proofErr w:type="gramEnd"/>
      <w:r>
        <w:t>.</w:t>
      </w:r>
    </w:p>
    <w:p w:rsidR="0015706D" w:rsidRDefault="0015706D" w:rsidP="00AF3E2C">
      <w:pPr>
        <w:pStyle w:val="Normal1"/>
        <w:numPr>
          <w:ilvl w:val="0"/>
          <w:numId w:val="7"/>
        </w:numPr>
        <w:contextualSpacing/>
      </w:pPr>
      <w:r>
        <w:t>Approve the Equivalency Application NJAC 6A:5 for teacher evaluations</w:t>
      </w:r>
    </w:p>
    <w:p w:rsidR="0015706D" w:rsidRDefault="0015706D" w:rsidP="0015706D">
      <w:pPr>
        <w:pStyle w:val="Normal1"/>
        <w:numPr>
          <w:ilvl w:val="0"/>
          <w:numId w:val="7"/>
        </w:numPr>
        <w:contextualSpacing/>
      </w:pPr>
      <w:r>
        <w:t>Approve Beach Haven School to return to the use of the 2012-13 report card for</w:t>
      </w:r>
    </w:p>
    <w:p w:rsidR="0015706D" w:rsidRDefault="0015706D" w:rsidP="0015706D">
      <w:pPr>
        <w:pStyle w:val="Normal1"/>
        <w:ind w:left="1656" w:firstLine="504"/>
        <w:contextualSpacing/>
      </w:pPr>
      <w:r>
        <w:t xml:space="preserve"> </w:t>
      </w:r>
      <w:proofErr w:type="gramStart"/>
      <w:r>
        <w:t>the</w:t>
      </w:r>
      <w:proofErr w:type="gramEnd"/>
      <w:r>
        <w:t xml:space="preserve"> school year 2015-16</w:t>
      </w:r>
    </w:p>
    <w:p w:rsidR="0015706D" w:rsidRDefault="0015706D" w:rsidP="0015706D">
      <w:pPr>
        <w:pStyle w:val="Normal1"/>
        <w:numPr>
          <w:ilvl w:val="0"/>
          <w:numId w:val="7"/>
        </w:numPr>
        <w:contextualSpacing/>
      </w:pPr>
      <w:r>
        <w:t>Approve Transportation Jointure with Tuckerton Board of Education for</w:t>
      </w:r>
    </w:p>
    <w:p w:rsidR="0015706D" w:rsidRDefault="0015706D" w:rsidP="0015706D">
      <w:pPr>
        <w:pStyle w:val="Normal1"/>
        <w:ind w:left="1656" w:firstLine="504"/>
        <w:contextualSpacing/>
      </w:pPr>
      <w:r>
        <w:t xml:space="preserve"> </w:t>
      </w:r>
      <w:proofErr w:type="gramStart"/>
      <w:r>
        <w:t>transportation</w:t>
      </w:r>
      <w:proofErr w:type="gramEnd"/>
      <w:r>
        <w:t xml:space="preserve"> of R.C. from September 8, 2015 through June 30, 2016</w:t>
      </w:r>
    </w:p>
    <w:p w:rsidR="00AF3E2C" w:rsidRDefault="00AF3E2C" w:rsidP="00AF3E2C">
      <w:pPr>
        <w:pStyle w:val="Normal1"/>
        <w:ind w:left="1656" w:firstLine="50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AF3E2C" w:rsidTr="006703ED">
        <w:tc>
          <w:tcPr>
            <w:tcW w:w="2205" w:type="dxa"/>
            <w:vAlign w:val="center"/>
          </w:tcPr>
          <w:p w:rsidR="00AF3E2C" w:rsidRDefault="00AF3E2C" w:rsidP="006703ED">
            <w:pPr>
              <w:pStyle w:val="Normal1"/>
              <w:jc w:val="center"/>
            </w:pPr>
            <w:r>
              <w:rPr>
                <w:b/>
              </w:rPr>
              <w:t>Name</w:t>
            </w:r>
          </w:p>
        </w:tc>
        <w:tc>
          <w:tcPr>
            <w:tcW w:w="1275" w:type="dxa"/>
          </w:tcPr>
          <w:p w:rsidR="00AF3E2C" w:rsidRDefault="00AF3E2C" w:rsidP="006703ED">
            <w:pPr>
              <w:pStyle w:val="Normal1"/>
              <w:jc w:val="center"/>
            </w:pPr>
            <w:r>
              <w:rPr>
                <w:b/>
              </w:rPr>
              <w:t>Motion</w:t>
            </w:r>
          </w:p>
        </w:tc>
        <w:tc>
          <w:tcPr>
            <w:tcW w:w="1275" w:type="dxa"/>
            <w:vAlign w:val="center"/>
          </w:tcPr>
          <w:p w:rsidR="00AF3E2C" w:rsidRDefault="00AF3E2C" w:rsidP="006703ED">
            <w:pPr>
              <w:pStyle w:val="Normal1"/>
              <w:jc w:val="center"/>
            </w:pPr>
            <w:r>
              <w:rPr>
                <w:b/>
              </w:rPr>
              <w:t>Yes</w:t>
            </w:r>
          </w:p>
        </w:tc>
        <w:tc>
          <w:tcPr>
            <w:tcW w:w="1410" w:type="dxa"/>
            <w:vAlign w:val="center"/>
          </w:tcPr>
          <w:p w:rsidR="00AF3E2C" w:rsidRDefault="00AF3E2C" w:rsidP="006703ED">
            <w:pPr>
              <w:pStyle w:val="Normal1"/>
              <w:jc w:val="center"/>
            </w:pPr>
            <w:r>
              <w:rPr>
                <w:b/>
              </w:rPr>
              <w:t>No</w:t>
            </w:r>
          </w:p>
        </w:tc>
        <w:tc>
          <w:tcPr>
            <w:tcW w:w="1425" w:type="dxa"/>
            <w:vAlign w:val="center"/>
          </w:tcPr>
          <w:p w:rsidR="00AF3E2C" w:rsidRDefault="00AF3E2C" w:rsidP="006703ED">
            <w:pPr>
              <w:pStyle w:val="Normal1"/>
              <w:jc w:val="center"/>
            </w:pPr>
            <w:r>
              <w:rPr>
                <w:b/>
              </w:rPr>
              <w:t>Abstain</w:t>
            </w:r>
          </w:p>
        </w:tc>
      </w:tr>
      <w:tr w:rsidR="00AF3E2C" w:rsidTr="006703ED">
        <w:tc>
          <w:tcPr>
            <w:tcW w:w="2205" w:type="dxa"/>
          </w:tcPr>
          <w:p w:rsidR="00AF3E2C" w:rsidRDefault="00AF3E2C" w:rsidP="006703ED">
            <w:pPr>
              <w:pStyle w:val="Normal1"/>
            </w:pPr>
            <w:r>
              <w:t>Irene Hughes</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p w:rsidR="00AF3E2C" w:rsidRDefault="00AF3E2C" w:rsidP="006703ED">
            <w:pPr>
              <w:pStyle w:val="Normal1"/>
              <w:jc w:val="center"/>
            </w:pPr>
          </w:p>
        </w:tc>
      </w:tr>
      <w:tr w:rsidR="00AF3E2C" w:rsidTr="006703ED">
        <w:tc>
          <w:tcPr>
            <w:tcW w:w="2205" w:type="dxa"/>
          </w:tcPr>
          <w:p w:rsidR="00AF3E2C" w:rsidRDefault="00AF3E2C" w:rsidP="006703ED">
            <w:pPr>
              <w:pStyle w:val="Normal1"/>
            </w:pPr>
            <w:r>
              <w:t>Kathy Kelly</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Meredith O’Donnell</w:t>
            </w:r>
          </w:p>
        </w:tc>
        <w:tc>
          <w:tcPr>
            <w:tcW w:w="1275" w:type="dxa"/>
          </w:tcPr>
          <w:p w:rsidR="00AF3E2C" w:rsidRDefault="00AF3E2C" w:rsidP="006703ED">
            <w:pPr>
              <w:pStyle w:val="Normal1"/>
              <w:jc w:val="center"/>
            </w:pPr>
            <w:r>
              <w:t>2</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pPr>
          </w:p>
        </w:tc>
      </w:tr>
      <w:tr w:rsidR="00AF3E2C" w:rsidTr="006703ED">
        <w:tc>
          <w:tcPr>
            <w:tcW w:w="2205" w:type="dxa"/>
          </w:tcPr>
          <w:p w:rsidR="00AF3E2C" w:rsidRDefault="00AF3E2C" w:rsidP="006703ED">
            <w:pPr>
              <w:pStyle w:val="Normal1"/>
            </w:pPr>
            <w:r>
              <w:t xml:space="preserve">Carol </w:t>
            </w:r>
            <w:proofErr w:type="spellStart"/>
            <w:r>
              <w:t>Labin</w:t>
            </w:r>
            <w:proofErr w:type="spellEnd"/>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Jen Tomlinson</w:t>
            </w:r>
          </w:p>
        </w:tc>
        <w:tc>
          <w:tcPr>
            <w:tcW w:w="1275" w:type="dxa"/>
          </w:tcPr>
          <w:p w:rsidR="00AF3E2C" w:rsidRDefault="00AF3E2C" w:rsidP="006703ED">
            <w:pPr>
              <w:pStyle w:val="Normal1"/>
              <w:jc w:val="center"/>
            </w:pPr>
            <w:r>
              <w:t>1</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bl>
    <w:p w:rsidR="00AF3E2C" w:rsidRDefault="00AF3E2C" w:rsidP="00AF3E2C">
      <w:pPr>
        <w:pStyle w:val="Normal1"/>
        <w:ind w:left="1656"/>
        <w:contextualSpacing/>
      </w:pPr>
    </w:p>
    <w:p w:rsidR="00DF010C" w:rsidRDefault="00DF010C">
      <w:pPr>
        <w:pStyle w:val="Normal1"/>
      </w:pPr>
    </w:p>
    <w:p w:rsidR="00DF010C" w:rsidRDefault="00AF3E2C" w:rsidP="00AF3E2C">
      <w:pPr>
        <w:pStyle w:val="Normal1"/>
        <w:numPr>
          <w:ilvl w:val="0"/>
          <w:numId w:val="4"/>
        </w:numPr>
        <w:contextualSpacing/>
      </w:pPr>
      <w:r>
        <w:t>Facilities/Operations</w:t>
      </w:r>
    </w:p>
    <w:p w:rsidR="00AF3E2C" w:rsidRDefault="00AF3E2C" w:rsidP="00AF3E2C">
      <w:pPr>
        <w:pStyle w:val="Normal1"/>
        <w:ind w:left="1296"/>
        <w:contextualSpacing/>
      </w:pPr>
    </w:p>
    <w:p w:rsidR="0015706D" w:rsidRDefault="00AF3E2C" w:rsidP="0015706D">
      <w:pPr>
        <w:pStyle w:val="Normal1"/>
        <w:ind w:left="2226" w:hanging="930"/>
        <w:contextualSpacing/>
      </w:pPr>
      <w:r>
        <w:t>601</w:t>
      </w:r>
      <w:r w:rsidR="006703ED">
        <w:tab/>
      </w:r>
      <w:r>
        <w:t xml:space="preserve">Approve </w:t>
      </w:r>
      <w:r w:rsidR="0015706D">
        <w:t xml:space="preserve">Safety and Security – Emergency Response Plan for the 2015-16 school </w:t>
      </w:r>
      <w:proofErr w:type="gramStart"/>
      <w:r w:rsidR="0015706D">
        <w:t>year</w:t>
      </w:r>
      <w:proofErr w:type="gramEnd"/>
    </w:p>
    <w:p w:rsidR="006703ED" w:rsidRDefault="0015706D" w:rsidP="0015706D">
      <w:pPr>
        <w:pStyle w:val="Normal1"/>
        <w:ind w:left="2160" w:hanging="864"/>
        <w:contextualSpacing/>
      </w:pPr>
      <w:r>
        <w:t>602</w:t>
      </w:r>
      <w:r>
        <w:tab/>
      </w:r>
      <w:r w:rsidR="006703ED">
        <w:t xml:space="preserve">Approve </w:t>
      </w:r>
      <w:r>
        <w:t xml:space="preserve">the Emergency Administration of Potassium Iodide Tablets for the 2015-16 school </w:t>
      </w:r>
      <w:proofErr w:type="gramStart"/>
      <w:r>
        <w:t>year</w:t>
      </w:r>
      <w:proofErr w:type="gramEnd"/>
    </w:p>
    <w:p w:rsidR="006703ED" w:rsidRDefault="006703ED" w:rsidP="006703ED">
      <w:pPr>
        <w:pStyle w:val="Normal1"/>
        <w:ind w:left="2160" w:hanging="86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275"/>
        <w:gridCol w:w="1275"/>
        <w:gridCol w:w="1410"/>
        <w:gridCol w:w="1425"/>
      </w:tblGrid>
      <w:tr w:rsidR="006703ED" w:rsidTr="006703ED">
        <w:tc>
          <w:tcPr>
            <w:tcW w:w="2205" w:type="dxa"/>
            <w:vAlign w:val="center"/>
          </w:tcPr>
          <w:p w:rsidR="006703ED" w:rsidRDefault="006703ED" w:rsidP="006703ED">
            <w:pPr>
              <w:pStyle w:val="Normal1"/>
              <w:jc w:val="center"/>
            </w:pPr>
            <w:r>
              <w:rPr>
                <w:b/>
              </w:rPr>
              <w:t>Name</w:t>
            </w:r>
          </w:p>
        </w:tc>
        <w:tc>
          <w:tcPr>
            <w:tcW w:w="1275" w:type="dxa"/>
          </w:tcPr>
          <w:p w:rsidR="006703ED" w:rsidRDefault="006703ED" w:rsidP="006703ED">
            <w:pPr>
              <w:pStyle w:val="Normal1"/>
              <w:jc w:val="center"/>
            </w:pPr>
            <w:r>
              <w:rPr>
                <w:b/>
              </w:rPr>
              <w:t>Motion</w:t>
            </w:r>
          </w:p>
        </w:tc>
        <w:tc>
          <w:tcPr>
            <w:tcW w:w="1275" w:type="dxa"/>
            <w:vAlign w:val="center"/>
          </w:tcPr>
          <w:p w:rsidR="006703ED" w:rsidRDefault="006703ED" w:rsidP="006703ED">
            <w:pPr>
              <w:pStyle w:val="Normal1"/>
              <w:jc w:val="center"/>
            </w:pPr>
            <w:r>
              <w:rPr>
                <w:b/>
              </w:rPr>
              <w:t>Yes</w:t>
            </w:r>
          </w:p>
        </w:tc>
        <w:tc>
          <w:tcPr>
            <w:tcW w:w="1410" w:type="dxa"/>
            <w:vAlign w:val="center"/>
          </w:tcPr>
          <w:p w:rsidR="006703ED" w:rsidRDefault="006703ED" w:rsidP="006703ED">
            <w:pPr>
              <w:pStyle w:val="Normal1"/>
              <w:jc w:val="center"/>
            </w:pPr>
            <w:r>
              <w:rPr>
                <w:b/>
              </w:rPr>
              <w:t>No</w:t>
            </w:r>
          </w:p>
        </w:tc>
        <w:tc>
          <w:tcPr>
            <w:tcW w:w="1425" w:type="dxa"/>
            <w:vAlign w:val="center"/>
          </w:tcPr>
          <w:p w:rsidR="006703ED" w:rsidRDefault="006703ED" w:rsidP="006703ED">
            <w:pPr>
              <w:pStyle w:val="Normal1"/>
              <w:jc w:val="center"/>
            </w:pPr>
            <w:r>
              <w:rPr>
                <w:b/>
              </w:rPr>
              <w:t>Abstain</w:t>
            </w:r>
          </w:p>
        </w:tc>
      </w:tr>
      <w:tr w:rsidR="006703ED" w:rsidTr="006703ED">
        <w:tc>
          <w:tcPr>
            <w:tcW w:w="2205" w:type="dxa"/>
          </w:tcPr>
          <w:p w:rsidR="006703ED" w:rsidRDefault="006703ED" w:rsidP="006703ED">
            <w:pPr>
              <w:pStyle w:val="Normal1"/>
            </w:pPr>
            <w:r>
              <w:t>Irene Hughes</w:t>
            </w:r>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t>Kathy Kelly</w:t>
            </w:r>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t>Meredith O’Donnell</w:t>
            </w:r>
          </w:p>
        </w:tc>
        <w:tc>
          <w:tcPr>
            <w:tcW w:w="1275" w:type="dxa"/>
          </w:tcPr>
          <w:p w:rsidR="006703ED" w:rsidRDefault="0015706D" w:rsidP="006703ED">
            <w:pPr>
              <w:pStyle w:val="Normal1"/>
              <w:jc w:val="center"/>
            </w:pPr>
            <w:r>
              <w:t>1</w:t>
            </w: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pPr>
          </w:p>
        </w:tc>
      </w:tr>
      <w:tr w:rsidR="006703ED" w:rsidTr="006703ED">
        <w:tc>
          <w:tcPr>
            <w:tcW w:w="2205" w:type="dxa"/>
          </w:tcPr>
          <w:p w:rsidR="006703ED" w:rsidRDefault="006703ED" w:rsidP="006703ED">
            <w:pPr>
              <w:pStyle w:val="Normal1"/>
            </w:pPr>
            <w:r>
              <w:t xml:space="preserve">Carol </w:t>
            </w:r>
            <w:proofErr w:type="spellStart"/>
            <w:r>
              <w:t>Labin</w:t>
            </w:r>
            <w:proofErr w:type="spellEnd"/>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lastRenderedPageBreak/>
              <w:t>Jen Tomlinson</w:t>
            </w:r>
          </w:p>
        </w:tc>
        <w:tc>
          <w:tcPr>
            <w:tcW w:w="1275" w:type="dxa"/>
          </w:tcPr>
          <w:p w:rsidR="006703ED" w:rsidRDefault="006703ED" w:rsidP="006703ED">
            <w:pPr>
              <w:pStyle w:val="Normal1"/>
              <w:jc w:val="center"/>
            </w:pPr>
            <w:r>
              <w:t>2</w:t>
            </w: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bl>
    <w:p w:rsidR="006703ED" w:rsidRDefault="006703ED" w:rsidP="006703ED">
      <w:pPr>
        <w:pStyle w:val="Normal1"/>
        <w:ind w:left="2160" w:hanging="864"/>
        <w:contextualSpacing/>
      </w:pPr>
    </w:p>
    <w:p w:rsidR="00DF010C" w:rsidRDefault="006703ED">
      <w:pPr>
        <w:pStyle w:val="Normal1"/>
      </w:pPr>
      <w:r>
        <w:tab/>
        <w:t>701: Committee Reports: None at the time</w:t>
      </w:r>
    </w:p>
    <w:p w:rsidR="006703ED" w:rsidRDefault="006703ED">
      <w:pPr>
        <w:pStyle w:val="Normal1"/>
      </w:pPr>
      <w:r>
        <w:tab/>
      </w:r>
    </w:p>
    <w:p w:rsidR="0015706D" w:rsidRDefault="006703ED" w:rsidP="006703ED">
      <w:pPr>
        <w:pStyle w:val="Normal1"/>
        <w:ind w:left="720"/>
      </w:pPr>
      <w:r>
        <w:t xml:space="preserve">702: OLD BUSINESS: </w:t>
      </w:r>
      <w:r w:rsidR="0015706D">
        <w:t>None</w:t>
      </w:r>
    </w:p>
    <w:p w:rsidR="0015706D" w:rsidRDefault="0015706D" w:rsidP="006703ED">
      <w:pPr>
        <w:pStyle w:val="Normal1"/>
        <w:ind w:left="720"/>
      </w:pPr>
    </w:p>
    <w:p w:rsidR="005F40B3" w:rsidRDefault="006703ED" w:rsidP="0015706D">
      <w:pPr>
        <w:pStyle w:val="Normal1"/>
        <w:ind w:left="720"/>
      </w:pPr>
      <w:r>
        <w:t xml:space="preserve">703: NEW BUSINESS: </w:t>
      </w:r>
      <w:r w:rsidR="005F40B3">
        <w:t>None</w:t>
      </w:r>
    </w:p>
    <w:p w:rsidR="00445398" w:rsidRDefault="00445398" w:rsidP="0015706D">
      <w:pPr>
        <w:pStyle w:val="Normal1"/>
        <w:ind w:left="720"/>
      </w:pPr>
    </w:p>
    <w:p w:rsidR="00DF010C" w:rsidRDefault="006703ED" w:rsidP="006703ED">
      <w:pPr>
        <w:pStyle w:val="Normal1"/>
        <w:ind w:left="720"/>
        <w:contextualSpacing/>
      </w:pPr>
      <w:r>
        <w:t xml:space="preserve">704. </w:t>
      </w:r>
      <w:r w:rsidR="00ED5FA2">
        <w:t>COMMENTS FROM MEMBERS OF THE PUBLIC ON GENERAL TOPICS ONLY</w:t>
      </w:r>
    </w:p>
    <w:p w:rsidR="00DF010C" w:rsidRDefault="00ED5FA2">
      <w:pPr>
        <w:pStyle w:val="Normal1"/>
        <w:ind w:left="720"/>
      </w:pPr>
      <w:r>
        <w:t xml:space="preserve">  This meeting will now be open to public for comments on General Items only. If your comment</w:t>
      </w:r>
    </w:p>
    <w:p w:rsidR="00DF010C" w:rsidRDefault="00ED5FA2">
      <w:pPr>
        <w:pStyle w:val="Normal1"/>
        <w:ind w:left="720"/>
      </w:pPr>
      <w:r>
        <w:t xml:space="preserve">   </w:t>
      </w:r>
      <w:proofErr w:type="gramStart"/>
      <w:r>
        <w:t>pertains</w:t>
      </w:r>
      <w:proofErr w:type="gramEnd"/>
      <w:r>
        <w:t xml:space="preserve"> to students, personnel, litigation or negotiations, we would ask that you see the</w:t>
      </w:r>
    </w:p>
    <w:p w:rsidR="00DF010C" w:rsidRDefault="00ED5FA2">
      <w:pPr>
        <w:pStyle w:val="Normal1"/>
        <w:ind w:left="720"/>
      </w:pPr>
      <w:r>
        <w:t xml:space="preserve">   Superintendent after the meeting since the Board does not discuss such items in public.</w:t>
      </w:r>
    </w:p>
    <w:p w:rsidR="00DF010C" w:rsidRDefault="00ED5FA2">
      <w:pPr>
        <w:pStyle w:val="Normal1"/>
        <w:ind w:left="720"/>
      </w:pPr>
      <w:r>
        <w:t xml:space="preserve">   Please state your name and address. Comments must be limited to three minutes per person.</w:t>
      </w:r>
    </w:p>
    <w:p w:rsidR="005F40B3" w:rsidRDefault="005F40B3" w:rsidP="005F40B3">
      <w:pPr>
        <w:pStyle w:val="Normal1"/>
        <w:ind w:firstLine="720"/>
      </w:pPr>
    </w:p>
    <w:p w:rsidR="005F40B3" w:rsidRDefault="005F40B3" w:rsidP="005F40B3">
      <w:pPr>
        <w:pStyle w:val="Normal1"/>
        <w:ind w:left="1440"/>
      </w:pPr>
      <w:r>
        <w:t>M</w:t>
      </w:r>
      <w:r>
        <w:t xml:space="preserve">rs. </w:t>
      </w:r>
      <w:proofErr w:type="spellStart"/>
      <w:r>
        <w:t>Pietrowski</w:t>
      </w:r>
      <w:proofErr w:type="spellEnd"/>
      <w:r>
        <w:t xml:space="preserve"> wanted to commend the Board of Education on all of the hard work they did on changing the administration of the Beach Haven School and all of their efforts to the children and staff to have the best school atmosphere.</w:t>
      </w:r>
    </w:p>
    <w:p w:rsidR="005F40B3" w:rsidRDefault="005F40B3" w:rsidP="005203B7">
      <w:pPr>
        <w:pStyle w:val="Normal1"/>
        <w:ind w:left="720"/>
      </w:pPr>
    </w:p>
    <w:p w:rsidR="008705BB" w:rsidRDefault="008705BB" w:rsidP="005F40B3">
      <w:pPr>
        <w:pStyle w:val="Normal1"/>
        <w:ind w:left="930"/>
      </w:pPr>
      <w:r>
        <w:t xml:space="preserve">Upon motion of Mrs. Hughes seconded by Ms. Tomlinson the meeting moved into Executive </w:t>
      </w:r>
      <w:r w:rsidR="009C05C0">
        <w:t>Session at 7:4</w:t>
      </w:r>
      <w:bookmarkStart w:id="1" w:name="_GoBack"/>
      <w:bookmarkEnd w:id="1"/>
      <w:r>
        <w:t>5 p.m.</w:t>
      </w:r>
      <w:r w:rsidR="005F40B3">
        <w:t xml:space="preserve"> to discuss Superintendent Search.</w:t>
      </w:r>
    </w:p>
    <w:p w:rsidR="005E405B" w:rsidRDefault="005E405B" w:rsidP="005203B7">
      <w:pPr>
        <w:pStyle w:val="Normal1"/>
        <w:ind w:left="720"/>
      </w:pPr>
    </w:p>
    <w:p w:rsidR="005E405B" w:rsidRDefault="005E405B" w:rsidP="005203B7">
      <w:pPr>
        <w:pStyle w:val="Normal1"/>
        <w:ind w:left="720"/>
      </w:pPr>
    </w:p>
    <w:p w:rsidR="005E405B" w:rsidRDefault="005F40B3" w:rsidP="005F40B3">
      <w:pPr>
        <w:pStyle w:val="Normal1"/>
        <w:ind w:left="930"/>
      </w:pPr>
      <w:r>
        <w:t xml:space="preserve">Upon motion of Mrs. </w:t>
      </w:r>
      <w:proofErr w:type="spellStart"/>
      <w:r>
        <w:t>Labin</w:t>
      </w:r>
      <w:proofErr w:type="spellEnd"/>
      <w:r>
        <w:t xml:space="preserve"> seconded by Ms. Tomlinson the meeting moved back from executive session at 8:15 p.m.</w:t>
      </w:r>
    </w:p>
    <w:p w:rsidR="005E405B" w:rsidRDefault="005E405B" w:rsidP="005203B7">
      <w:pPr>
        <w:pStyle w:val="Normal1"/>
        <w:ind w:left="720"/>
      </w:pPr>
    </w:p>
    <w:p w:rsidR="005E405B" w:rsidRDefault="005E405B" w:rsidP="005203B7">
      <w:pPr>
        <w:pStyle w:val="Normal1"/>
        <w:ind w:left="720"/>
      </w:pPr>
    </w:p>
    <w:p w:rsidR="00DF010C" w:rsidRDefault="00ED5FA2" w:rsidP="008705BB">
      <w:pPr>
        <w:pStyle w:val="Normal1"/>
        <w:ind w:firstLine="720"/>
        <w:contextualSpacing/>
      </w:pPr>
      <w:r>
        <w:t>ADJOURNMENT</w:t>
      </w:r>
    </w:p>
    <w:p w:rsidR="00DF010C" w:rsidRDefault="00DF010C">
      <w:pPr>
        <w:pStyle w:val="Normal1"/>
        <w:ind w:left="864"/>
      </w:pPr>
    </w:p>
    <w:p w:rsidR="005E405B" w:rsidRDefault="005E405B">
      <w:pPr>
        <w:pStyle w:val="Normal1"/>
        <w:ind w:left="864"/>
      </w:pPr>
    </w:p>
    <w:tbl>
      <w:tblPr>
        <w:tblStyle w:val="ab"/>
        <w:tblW w:w="78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1275"/>
        <w:gridCol w:w="1275"/>
        <w:gridCol w:w="1410"/>
        <w:gridCol w:w="1710"/>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710"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0117A0">
            <w:pPr>
              <w:pStyle w:val="Normal1"/>
              <w:jc w:val="center"/>
            </w:pPr>
            <w:r>
              <w:t>1</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Kath Kelly</w:t>
            </w:r>
          </w:p>
        </w:tc>
        <w:tc>
          <w:tcPr>
            <w:tcW w:w="1275" w:type="dxa"/>
          </w:tcPr>
          <w:p w:rsidR="00DF010C" w:rsidRDefault="000117A0">
            <w:pPr>
              <w:pStyle w:val="Normal1"/>
              <w:jc w:val="center"/>
            </w:pPr>
            <w:r>
              <w:t>2</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bl>
    <w:p w:rsidR="00DF010C" w:rsidRDefault="00DF010C">
      <w:pPr>
        <w:pStyle w:val="Normal1"/>
      </w:pPr>
    </w:p>
    <w:p w:rsidR="000117A0" w:rsidRDefault="000117A0">
      <w:pPr>
        <w:pStyle w:val="Normal1"/>
      </w:pPr>
      <w:r>
        <w:t xml:space="preserve">The meeting was adjourned at </w:t>
      </w:r>
      <w:r w:rsidR="008705BB">
        <w:t>8</w:t>
      </w:r>
      <w:r>
        <w:t>:</w:t>
      </w:r>
      <w:r w:rsidR="005F40B3">
        <w:t>2</w:t>
      </w:r>
      <w:r w:rsidR="008705BB">
        <w:t>0</w:t>
      </w:r>
      <w:r>
        <w:t xml:space="preserve"> p.m.</w:t>
      </w:r>
    </w:p>
    <w:p w:rsidR="00DF010C" w:rsidRDefault="00DF010C">
      <w:pPr>
        <w:pStyle w:val="Normal1"/>
      </w:pPr>
    </w:p>
    <w:p w:rsidR="00DF010C" w:rsidRDefault="00ED5FA2">
      <w:pPr>
        <w:pStyle w:val="Normal1"/>
      </w:pPr>
      <w:r>
        <w:t xml:space="preserve"> </w:t>
      </w:r>
    </w:p>
    <w:p w:rsidR="00DF010C" w:rsidRDefault="00DF010C">
      <w:pPr>
        <w:pStyle w:val="Normal1"/>
      </w:pPr>
    </w:p>
    <w:sectPr w:rsidR="00DF010C" w:rsidSect="00DF010C">
      <w:headerReference w:type="default" r:id="rId8"/>
      <w:footerReference w:type="default" r:id="rId9"/>
      <w:headerReference w:type="first" r:id="rId10"/>
      <w:pgSz w:w="12240" w:h="15840"/>
      <w:pgMar w:top="1170" w:right="810" w:bottom="2160" w:left="135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D1" w:rsidRDefault="008B25D1" w:rsidP="00DF010C">
      <w:r>
        <w:separator/>
      </w:r>
    </w:p>
  </w:endnote>
  <w:endnote w:type="continuationSeparator" w:id="0">
    <w:p w:rsidR="008B25D1" w:rsidRDefault="008B25D1" w:rsidP="00DF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D" w:rsidRDefault="006703ED">
    <w:pPr>
      <w:pStyle w:val="Normal1"/>
      <w:spacing w:line="360" w:lineRule="auto"/>
      <w:jc w:val="center"/>
    </w:pPr>
    <w:r>
      <w:rPr>
        <w:smallCaps/>
      </w:rPr>
      <w:t>Beach Haven School | 700 Beach Avenue | Beach Haven, New Jersey 08008</w:t>
    </w:r>
  </w:p>
  <w:p w:rsidR="006703ED" w:rsidRDefault="006703ED">
    <w:pPr>
      <w:pStyle w:val="Normal1"/>
      <w:spacing w:line="360" w:lineRule="auto"/>
      <w:jc w:val="center"/>
    </w:pPr>
    <w:r>
      <w:fldChar w:fldCharType="begin"/>
    </w:r>
    <w:r>
      <w:instrText>PAGE</w:instrText>
    </w:r>
    <w:r>
      <w:fldChar w:fldCharType="separate"/>
    </w:r>
    <w:r w:rsidR="009C05C0">
      <w:rPr>
        <w:noProof/>
      </w:rPr>
      <w:t>5</w:t>
    </w:r>
    <w:r>
      <w:rPr>
        <w:noProof/>
      </w:rPr>
      <w:fldChar w:fldCharType="end"/>
    </w:r>
  </w:p>
  <w:p w:rsidR="006703ED" w:rsidRDefault="006703ED">
    <w:pPr>
      <w:pStyle w:val="Normal1"/>
      <w:tabs>
        <w:tab w:val="center" w:pos="4320"/>
        <w:tab w:val="right" w:pos="86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D1" w:rsidRDefault="008B25D1" w:rsidP="00DF010C">
      <w:r>
        <w:separator/>
      </w:r>
    </w:p>
  </w:footnote>
  <w:footnote w:type="continuationSeparator" w:id="0">
    <w:p w:rsidR="008B25D1" w:rsidRDefault="008B25D1" w:rsidP="00DF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D" w:rsidRDefault="006703ED">
    <w:pPr>
      <w:pStyle w:val="Normal1"/>
      <w:widowControl w:val="0"/>
      <w:jc w:val="center"/>
    </w:pPr>
  </w:p>
  <w:p w:rsidR="006703ED" w:rsidRDefault="006703ED">
    <w:pPr>
      <w:pStyle w:val="Normal1"/>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D" w:rsidRDefault="006703ED">
    <w:pPr>
      <w:pStyle w:val="Normal1"/>
      <w:widowControl w:val="0"/>
      <w:jc w:val="center"/>
    </w:pPr>
    <w:r>
      <w:t>BEACH HAVEN SCHOOL</w:t>
    </w:r>
  </w:p>
  <w:p w:rsidR="006703ED" w:rsidRDefault="006703ED" w:rsidP="00C133BB">
    <w:pPr>
      <w:pStyle w:val="Normal1"/>
      <w:widowControl w:val="0"/>
      <w:ind w:left="2160" w:firstLine="720"/>
    </w:pPr>
    <w:r>
      <w:t>MINUTES FOR BOARD OF EDUCATION MEETING</w:t>
    </w:r>
  </w:p>
  <w:p w:rsidR="006703ED" w:rsidRDefault="006703ED">
    <w:pPr>
      <w:pStyle w:val="Normal1"/>
      <w:widowControl w:val="0"/>
      <w:jc w:val="center"/>
    </w:pPr>
    <w:r>
      <w:t xml:space="preserve">Thursday, </w:t>
    </w:r>
    <w:r w:rsidR="001D6B52">
      <w:t>October 22, 2015</w:t>
    </w:r>
  </w:p>
  <w:p w:rsidR="006703ED" w:rsidRDefault="006703ED">
    <w:pPr>
      <w:pStyle w:val="Normal1"/>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2D3E"/>
    <w:multiLevelType w:val="hybridMultilevel"/>
    <w:tmpl w:val="BE2E984A"/>
    <w:lvl w:ilvl="0" w:tplc="6728C0C4">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47542ACB"/>
    <w:multiLevelType w:val="hybridMultilevel"/>
    <w:tmpl w:val="992EE96C"/>
    <w:lvl w:ilvl="0" w:tplc="32B83FDE">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3A6C7C"/>
    <w:multiLevelType w:val="multilevel"/>
    <w:tmpl w:val="3AA2D4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58FD1F01"/>
    <w:multiLevelType w:val="hybridMultilevel"/>
    <w:tmpl w:val="0FCA37D8"/>
    <w:lvl w:ilvl="0" w:tplc="15E41D0E">
      <w:start w:val="50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nsid w:val="5D124253"/>
    <w:multiLevelType w:val="multilevel"/>
    <w:tmpl w:val="BC1606D0"/>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ABD6EDC"/>
    <w:multiLevelType w:val="hybridMultilevel"/>
    <w:tmpl w:val="46E42CF0"/>
    <w:lvl w:ilvl="0" w:tplc="108E7C3A">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nsid w:val="7F8F64D3"/>
    <w:multiLevelType w:val="hybridMultilevel"/>
    <w:tmpl w:val="2334DA1E"/>
    <w:lvl w:ilvl="0" w:tplc="3BACA16C">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0C"/>
    <w:rsid w:val="000117A0"/>
    <w:rsid w:val="00012249"/>
    <w:rsid w:val="00080826"/>
    <w:rsid w:val="00085D4D"/>
    <w:rsid w:val="001211A4"/>
    <w:rsid w:val="0015706D"/>
    <w:rsid w:val="0015721A"/>
    <w:rsid w:val="001A4F3E"/>
    <w:rsid w:val="001D6B52"/>
    <w:rsid w:val="002368C6"/>
    <w:rsid w:val="00445398"/>
    <w:rsid w:val="004B525B"/>
    <w:rsid w:val="005203B7"/>
    <w:rsid w:val="005E405B"/>
    <w:rsid w:val="005F40B3"/>
    <w:rsid w:val="006316C3"/>
    <w:rsid w:val="006703ED"/>
    <w:rsid w:val="0073448A"/>
    <w:rsid w:val="008705BB"/>
    <w:rsid w:val="008B25D1"/>
    <w:rsid w:val="008C79E5"/>
    <w:rsid w:val="00985FAD"/>
    <w:rsid w:val="009C05C0"/>
    <w:rsid w:val="00A872EE"/>
    <w:rsid w:val="00AB1962"/>
    <w:rsid w:val="00AF3E2C"/>
    <w:rsid w:val="00C133BB"/>
    <w:rsid w:val="00C43E86"/>
    <w:rsid w:val="00DF010C"/>
    <w:rsid w:val="00E540C1"/>
    <w:rsid w:val="00ED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Lil</cp:lastModifiedBy>
  <cp:revision>4</cp:revision>
  <dcterms:created xsi:type="dcterms:W3CDTF">2015-11-19T22:16:00Z</dcterms:created>
  <dcterms:modified xsi:type="dcterms:W3CDTF">2015-11-19T23:03:00Z</dcterms:modified>
</cp:coreProperties>
</file>