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September 3rd, 2025</w:t>
      </w:r>
    </w:p>
    <w:p w:rsidR="00000000" w:rsidDel="00000000" w:rsidP="00000000" w:rsidRDefault="00000000" w:rsidRPr="00000000" w14:paraId="00000002">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Dear Beach Haven Parents/Guardians:</w:t>
      </w:r>
    </w:p>
    <w:p w:rsidR="00000000" w:rsidDel="00000000" w:rsidP="00000000" w:rsidRDefault="00000000" w:rsidRPr="00000000" w14:paraId="00000004">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Welcome back! The information in this letter will help us all work together to ensure the safety of everyone at Beach Haven Elementary School during drop-off and pick-up. We must remain patient and alert as our staff, parents, and students enter and exit our grounds. Children are excited to see teachers, family, and friends. Many students have permission to walk or ride to school, and we need you to lead the way in keeping our children safe. </w:t>
      </w:r>
    </w:p>
    <w:p w:rsidR="00000000" w:rsidDel="00000000" w:rsidP="00000000" w:rsidRDefault="00000000" w:rsidRPr="00000000" w14:paraId="00000006">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Parents wishing to park and walk their children to the doors must park on 7th Street. Please have children exit your vehicle on the curbside. If you park on the further side of the street, you must cross your children to the curbside nearest the school blacktop.  We do not have crossing guards, so parents are responsible for crossing their children safely. Sun glare, starting and stopping vehicles, and merging traffic are safety challenges to be aware of as you cross.  </w:t>
      </w:r>
    </w:p>
    <w:p w:rsidR="00000000" w:rsidDel="00000000" w:rsidP="00000000" w:rsidRDefault="00000000" w:rsidRPr="00000000" w14:paraId="00000008">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Students will line up outside by door # 3 during warmer and dry weather. During colder or wet weather, students will enter through door #4 and line up in the gym. Tardy/late students should be brought to the main office (Door #5) and be signed in by their parents. (See the attached Drop-off and Pick-up Map for locations described above and below)</w:t>
      </w:r>
    </w:p>
    <w:p w:rsidR="00000000" w:rsidDel="00000000" w:rsidP="00000000" w:rsidRDefault="00000000" w:rsidRPr="00000000" w14:paraId="0000000A">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All guests and/or visitors must check in and be cleared through the main entrance.</w:t>
      </w:r>
    </w:p>
    <w:p w:rsidR="00000000" w:rsidDel="00000000" w:rsidP="00000000" w:rsidRDefault="00000000" w:rsidRPr="00000000" w14:paraId="0000000C">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1"/>
          <w:szCs w:val="21"/>
          <w:u w:val="single"/>
        </w:rPr>
      </w:pPr>
      <w:r w:rsidDel="00000000" w:rsidR="00000000" w:rsidRPr="00000000">
        <w:rPr>
          <w:rFonts w:ascii="Times New Roman" w:cs="Times New Roman" w:eastAsia="Times New Roman" w:hAnsi="Times New Roman"/>
          <w:sz w:val="21"/>
          <w:szCs w:val="21"/>
          <w:rtl w:val="0"/>
        </w:rPr>
        <w:t xml:space="preserve">NOTE: We have a form that must be filled out by all parents and returned to school</w:t>
      </w:r>
      <w:r w:rsidDel="00000000" w:rsidR="00000000" w:rsidRPr="00000000">
        <w:rPr>
          <w:rFonts w:ascii="Times New Roman" w:cs="Times New Roman" w:eastAsia="Times New Roman" w:hAnsi="Times New Roman"/>
          <w:sz w:val="21"/>
          <w:szCs w:val="21"/>
          <w:u w:val="single"/>
          <w:rtl w:val="0"/>
        </w:rPr>
        <w:t xml:space="preserve"> Haven School Policies 5514 Walk/ Ride Bicycle or Skateboard to School Acknowledgment and 8601 </w:t>
      </w:r>
      <w:r w:rsidDel="00000000" w:rsidR="00000000" w:rsidRPr="00000000">
        <w:rPr>
          <w:rFonts w:ascii="Times New Roman" w:cs="Times New Roman" w:eastAsia="Times New Roman" w:hAnsi="Times New Roman"/>
          <w:color w:val="1f1f1f"/>
          <w:sz w:val="21"/>
          <w:szCs w:val="21"/>
          <w:highlight w:val="white"/>
          <w:u w:val="single"/>
          <w:rtl w:val="0"/>
        </w:rPr>
        <w:t xml:space="preserve">Pupil Supervision After School Dismissal</w:t>
      </w:r>
      <w:r w:rsidDel="00000000" w:rsidR="00000000" w:rsidRPr="00000000">
        <w:rPr>
          <w:rFonts w:ascii="Times New Roman" w:cs="Times New Roman" w:eastAsia="Times New Roman" w:hAnsi="Times New Roman"/>
          <w:sz w:val="21"/>
          <w:szCs w:val="21"/>
          <w:u w:val="single"/>
          <w:rtl w:val="0"/>
        </w:rPr>
        <w:t xml:space="preserve"> Form</w:t>
      </w:r>
    </w:p>
    <w:p w:rsidR="00000000" w:rsidDel="00000000" w:rsidP="00000000" w:rsidRDefault="00000000" w:rsidRPr="00000000" w14:paraId="0000000E">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Please observe the following guidelines:</w:t>
      </w:r>
    </w:p>
    <w:p w:rsidR="00000000" w:rsidDel="00000000" w:rsidP="00000000" w:rsidRDefault="00000000" w:rsidRPr="00000000" w14:paraId="00000010">
      <w:pPr>
        <w:numPr>
          <w:ilvl w:val="0"/>
          <w:numId w:val="1"/>
        </w:numPr>
        <w:spacing w:after="0" w:afterAutospacing="0" w:before="240" w:lineRule="auto"/>
        <w:ind w:left="720" w:hanging="360"/>
        <w:rPr>
          <w:sz w:val="21"/>
          <w:szCs w:val="21"/>
        </w:rPr>
      </w:pPr>
      <w:r w:rsidDel="00000000" w:rsidR="00000000" w:rsidRPr="00000000">
        <w:rPr>
          <w:rFonts w:ascii="Times New Roman" w:cs="Times New Roman" w:eastAsia="Times New Roman" w:hAnsi="Times New Roman"/>
          <w:sz w:val="21"/>
          <w:szCs w:val="21"/>
          <w:rtl w:val="0"/>
        </w:rPr>
        <w:t xml:space="preserve">Take it slow and be prepared for sun glare.</w:t>
      </w:r>
    </w:p>
    <w:p w:rsidR="00000000" w:rsidDel="00000000" w:rsidP="00000000" w:rsidRDefault="00000000" w:rsidRPr="00000000" w14:paraId="00000011">
      <w:pPr>
        <w:numPr>
          <w:ilvl w:val="0"/>
          <w:numId w:val="1"/>
        </w:numPr>
        <w:spacing w:after="0" w:afterAutospacing="0" w:before="0" w:beforeAutospacing="0" w:lineRule="auto"/>
        <w:ind w:left="720" w:hanging="360"/>
        <w:rPr>
          <w:sz w:val="21"/>
          <w:szCs w:val="21"/>
        </w:rPr>
      </w:pPr>
      <w:r w:rsidDel="00000000" w:rsidR="00000000" w:rsidRPr="00000000">
        <w:rPr>
          <w:rFonts w:ascii="Times New Roman" w:cs="Times New Roman" w:eastAsia="Times New Roman" w:hAnsi="Times New Roman"/>
          <w:sz w:val="21"/>
          <w:szCs w:val="21"/>
          <w:rtl w:val="0"/>
        </w:rPr>
        <w:t xml:space="preserve">﻿﻿Stay Alert and Avoid Distractions.</w:t>
      </w:r>
    </w:p>
    <w:p w:rsidR="00000000" w:rsidDel="00000000" w:rsidP="00000000" w:rsidRDefault="00000000" w:rsidRPr="00000000" w14:paraId="00000012">
      <w:pPr>
        <w:numPr>
          <w:ilvl w:val="0"/>
          <w:numId w:val="1"/>
        </w:numPr>
        <w:spacing w:after="0" w:afterAutospacing="0" w:before="0" w:beforeAutospacing="0" w:lineRule="auto"/>
        <w:ind w:left="720" w:hanging="360"/>
        <w:rPr>
          <w:sz w:val="21"/>
          <w:szCs w:val="21"/>
        </w:rPr>
      </w:pPr>
      <w:r w:rsidDel="00000000" w:rsidR="00000000" w:rsidRPr="00000000">
        <w:rPr>
          <w:rFonts w:ascii="Times New Roman" w:cs="Times New Roman" w:eastAsia="Times New Roman" w:hAnsi="Times New Roman"/>
          <w:sz w:val="21"/>
          <w:szCs w:val="21"/>
          <w:rtl w:val="0"/>
        </w:rPr>
        <w:t xml:space="preserve">﻿﻿Parents should park on 7th Street for drop-off and pick-up.</w:t>
      </w:r>
    </w:p>
    <w:p w:rsidR="00000000" w:rsidDel="00000000" w:rsidP="00000000" w:rsidRDefault="00000000" w:rsidRPr="00000000" w14:paraId="00000013">
      <w:pPr>
        <w:numPr>
          <w:ilvl w:val="0"/>
          <w:numId w:val="1"/>
        </w:numPr>
        <w:spacing w:after="0" w:afterAutospacing="0" w:before="0" w:beforeAutospacing="0" w:lineRule="auto"/>
        <w:ind w:left="720" w:hanging="360"/>
        <w:rPr>
          <w:sz w:val="21"/>
          <w:szCs w:val="21"/>
        </w:rPr>
      </w:pPr>
      <w:r w:rsidDel="00000000" w:rsidR="00000000" w:rsidRPr="00000000">
        <w:rPr>
          <w:rFonts w:ascii="Times New Roman" w:cs="Times New Roman" w:eastAsia="Times New Roman" w:hAnsi="Times New Roman"/>
          <w:sz w:val="21"/>
          <w:szCs w:val="21"/>
          <w:rtl w:val="0"/>
        </w:rPr>
        <w:t xml:space="preserve">﻿﻿Children should exit vehicles on the curbside.</w:t>
      </w:r>
    </w:p>
    <w:p w:rsidR="00000000" w:rsidDel="00000000" w:rsidP="00000000" w:rsidRDefault="00000000" w:rsidRPr="00000000" w14:paraId="00000014">
      <w:pPr>
        <w:numPr>
          <w:ilvl w:val="0"/>
          <w:numId w:val="1"/>
        </w:numPr>
        <w:spacing w:after="0" w:afterAutospacing="0" w:before="0" w:beforeAutospacing="0" w:lineRule="auto"/>
        <w:ind w:left="720" w:hanging="360"/>
        <w:rPr>
          <w:sz w:val="21"/>
          <w:szCs w:val="21"/>
        </w:rPr>
      </w:pPr>
      <w:r w:rsidDel="00000000" w:rsidR="00000000" w:rsidRPr="00000000">
        <w:rPr>
          <w:rFonts w:ascii="Times New Roman" w:cs="Times New Roman" w:eastAsia="Times New Roman" w:hAnsi="Times New Roman"/>
          <w:sz w:val="21"/>
          <w:szCs w:val="21"/>
          <w:rtl w:val="0"/>
        </w:rPr>
        <w:t xml:space="preserve">﻿﻿Be Mindful of Parents and Students Crossing the Streets.</w:t>
      </w:r>
    </w:p>
    <w:p w:rsidR="00000000" w:rsidDel="00000000" w:rsidP="00000000" w:rsidRDefault="00000000" w:rsidRPr="00000000" w14:paraId="00000015">
      <w:pPr>
        <w:numPr>
          <w:ilvl w:val="0"/>
          <w:numId w:val="1"/>
        </w:numPr>
        <w:spacing w:after="0" w:afterAutospacing="0" w:before="0" w:beforeAutospacing="0" w:lineRule="auto"/>
        <w:ind w:left="720" w:hanging="360"/>
        <w:rPr>
          <w:sz w:val="21"/>
          <w:szCs w:val="21"/>
        </w:rPr>
      </w:pPr>
      <w:r w:rsidDel="00000000" w:rsidR="00000000" w:rsidRPr="00000000">
        <w:rPr>
          <w:rFonts w:ascii="Times New Roman" w:cs="Times New Roman" w:eastAsia="Times New Roman" w:hAnsi="Times New Roman"/>
          <w:sz w:val="21"/>
          <w:szCs w:val="21"/>
          <w:rtl w:val="0"/>
        </w:rPr>
        <w:t xml:space="preserve">﻿﻿Parents should cross with their children and use crosswalks whenever possible. There are no crossing guards.</w:t>
      </w:r>
    </w:p>
    <w:p w:rsidR="00000000" w:rsidDel="00000000" w:rsidP="00000000" w:rsidRDefault="00000000" w:rsidRPr="00000000" w14:paraId="00000016">
      <w:pPr>
        <w:numPr>
          <w:ilvl w:val="0"/>
          <w:numId w:val="1"/>
        </w:numPr>
        <w:spacing w:after="0" w:afterAutospacing="0" w:before="0" w:beforeAutospacing="0" w:lineRule="auto"/>
        <w:ind w:left="720" w:hanging="360"/>
        <w:rPr>
          <w:sz w:val="21"/>
          <w:szCs w:val="21"/>
        </w:rPr>
      </w:pPr>
      <w:r w:rsidDel="00000000" w:rsidR="00000000" w:rsidRPr="00000000">
        <w:rPr>
          <w:rFonts w:ascii="Times New Roman" w:cs="Times New Roman" w:eastAsia="Times New Roman" w:hAnsi="Times New Roman"/>
          <w:sz w:val="21"/>
          <w:szCs w:val="21"/>
          <w:rtl w:val="0"/>
        </w:rPr>
        <w:t xml:space="preserve">﻿﻿Review safety with students 8 years old and over who have permission to walk or bike to school so they can safely navigate and travel.</w:t>
      </w:r>
    </w:p>
    <w:p w:rsidR="00000000" w:rsidDel="00000000" w:rsidP="00000000" w:rsidRDefault="00000000" w:rsidRPr="00000000" w14:paraId="00000017">
      <w:pPr>
        <w:numPr>
          <w:ilvl w:val="0"/>
          <w:numId w:val="1"/>
        </w:numPr>
        <w:spacing w:after="0" w:afterAutospacing="0" w:before="0" w:beforeAutospacing="0" w:lineRule="auto"/>
        <w:ind w:left="720" w:hanging="360"/>
        <w:rPr>
          <w:sz w:val="21"/>
          <w:szCs w:val="21"/>
        </w:rPr>
      </w:pPr>
      <w:r w:rsidDel="00000000" w:rsidR="00000000" w:rsidRPr="00000000">
        <w:rPr>
          <w:rFonts w:ascii="Times New Roman" w:cs="Times New Roman" w:eastAsia="Times New Roman" w:hAnsi="Times New Roman"/>
          <w:sz w:val="21"/>
          <w:szCs w:val="21"/>
          <w:rtl w:val="0"/>
        </w:rPr>
        <w:t xml:space="preserve">﻿﻿Bus Route- Our bus enters and exits from 8th Street and loops through the school blacktop area. Stay clear of the bus route at drop-off and pick-up.</w:t>
      </w:r>
    </w:p>
    <w:p w:rsidR="00000000" w:rsidDel="00000000" w:rsidP="00000000" w:rsidRDefault="00000000" w:rsidRPr="00000000" w14:paraId="00000018">
      <w:pPr>
        <w:numPr>
          <w:ilvl w:val="0"/>
          <w:numId w:val="1"/>
        </w:numPr>
        <w:spacing w:after="0" w:afterAutospacing="0" w:before="0" w:beforeAutospacing="0" w:lineRule="auto"/>
        <w:ind w:left="720" w:hanging="360"/>
        <w:rPr>
          <w:sz w:val="21"/>
          <w:szCs w:val="21"/>
        </w:rPr>
      </w:pPr>
      <w:r w:rsidDel="00000000" w:rsidR="00000000" w:rsidRPr="00000000">
        <w:rPr>
          <w:rFonts w:ascii="Times New Roman" w:cs="Times New Roman" w:eastAsia="Times New Roman" w:hAnsi="Times New Roman"/>
          <w:sz w:val="21"/>
          <w:szCs w:val="21"/>
          <w:rtl w:val="0"/>
        </w:rPr>
        <w:t xml:space="preserve">﻿﻿We line up at drop-off outside door #3 in warm and dry weather.</w:t>
      </w:r>
    </w:p>
    <w:p w:rsidR="00000000" w:rsidDel="00000000" w:rsidP="00000000" w:rsidRDefault="00000000" w:rsidRPr="00000000" w14:paraId="00000019">
      <w:pPr>
        <w:numPr>
          <w:ilvl w:val="0"/>
          <w:numId w:val="1"/>
        </w:numPr>
        <w:spacing w:after="0" w:afterAutospacing="0" w:before="0" w:beforeAutospacing="0" w:lineRule="auto"/>
        <w:ind w:left="720" w:hanging="360"/>
        <w:rPr>
          <w:sz w:val="21"/>
          <w:szCs w:val="21"/>
        </w:rPr>
      </w:pPr>
      <w:r w:rsidDel="00000000" w:rsidR="00000000" w:rsidRPr="00000000">
        <w:rPr>
          <w:rFonts w:ascii="Times New Roman" w:cs="Times New Roman" w:eastAsia="Times New Roman" w:hAnsi="Times New Roman"/>
          <w:sz w:val="21"/>
          <w:szCs w:val="21"/>
          <w:rtl w:val="0"/>
        </w:rPr>
        <w:t xml:space="preserve">﻿﻿In cold or wet weather, we line up at drop-off inside using door #4.</w:t>
      </w:r>
    </w:p>
    <w:p w:rsidR="00000000" w:rsidDel="00000000" w:rsidP="00000000" w:rsidRDefault="00000000" w:rsidRPr="00000000" w14:paraId="0000001A">
      <w:pPr>
        <w:numPr>
          <w:ilvl w:val="0"/>
          <w:numId w:val="1"/>
        </w:numPr>
        <w:spacing w:after="0" w:afterAutospacing="0" w:before="0" w:beforeAutospacing="0" w:lineRule="auto"/>
        <w:ind w:left="720" w:hanging="360"/>
        <w:rPr>
          <w:sz w:val="21"/>
          <w:szCs w:val="21"/>
        </w:rPr>
      </w:pPr>
      <w:r w:rsidDel="00000000" w:rsidR="00000000" w:rsidRPr="00000000">
        <w:rPr>
          <w:rFonts w:ascii="Times New Roman" w:cs="Times New Roman" w:eastAsia="Times New Roman" w:hAnsi="Times New Roman"/>
          <w:sz w:val="21"/>
          <w:szCs w:val="21"/>
          <w:rtl w:val="0"/>
        </w:rPr>
        <w:t xml:space="preserve">﻿﻿The main entrance is Door #5 for late arrivals, early pick-ups, and visitors/guests.</w:t>
      </w:r>
    </w:p>
    <w:p w:rsidR="00000000" w:rsidDel="00000000" w:rsidP="00000000" w:rsidRDefault="00000000" w:rsidRPr="00000000" w14:paraId="0000001B">
      <w:pPr>
        <w:numPr>
          <w:ilvl w:val="0"/>
          <w:numId w:val="1"/>
        </w:numPr>
        <w:spacing w:after="240" w:before="0" w:beforeAutospacing="0" w:lineRule="auto"/>
        <w:ind w:left="720" w:hanging="360"/>
        <w:rPr>
          <w:sz w:val="21"/>
          <w:szCs w:val="21"/>
        </w:rPr>
      </w:pPr>
      <w:r w:rsidDel="00000000" w:rsidR="00000000" w:rsidRPr="00000000">
        <w:rPr>
          <w:rFonts w:ascii="Times New Roman" w:cs="Times New Roman" w:eastAsia="Times New Roman" w:hAnsi="Times New Roman"/>
          <w:sz w:val="21"/>
          <w:szCs w:val="21"/>
          <w:rtl w:val="0"/>
        </w:rPr>
        <w:t xml:space="preserve">﻿﻿Preschool (3) AM is dismissed from Door #6 at 11:45.</w:t>
      </w:r>
    </w:p>
    <w:p w:rsidR="00000000" w:rsidDel="00000000" w:rsidP="00000000" w:rsidRDefault="00000000" w:rsidRPr="00000000" w14:paraId="0000001C">
      <w:pPr>
        <w:ind w:left="72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Please take special care and park only in legal areas on the streets surrounding the school. Do not park within 10 feet on either side of a crosswalk or 50 feet from a stop sign (law). Do not block driveways or entranceways. </w:t>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As you and your children enter the schoolyard gate from 7th Street, travel on the swing set side of the white first baseline to stay clear of the bus path.</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If you arrive late or need to pick up your child early, please park and come to the main entrance door. Ring the doorbell, and someone attend to your needs.</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Staff supervision begins at 8:15 AM. Parents are responsible for the supervision of their children before this time.</w:t>
      </w:r>
    </w:p>
    <w:p w:rsidR="00000000" w:rsidDel="00000000" w:rsidP="00000000" w:rsidRDefault="00000000" w:rsidRPr="00000000" w14:paraId="00000021">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Thank you for your care and cooperation as we work together to keep everyone safe here. Please contact me at school whenever you have a question.</w:t>
      </w:r>
    </w:p>
    <w:p w:rsidR="00000000" w:rsidDel="00000000" w:rsidP="00000000" w:rsidRDefault="00000000" w:rsidRPr="00000000" w14:paraId="00000023">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Sincerely,</w:t>
      </w:r>
    </w:p>
    <w:p w:rsidR="00000000" w:rsidDel="00000000" w:rsidP="00000000" w:rsidRDefault="00000000" w:rsidRPr="00000000" w14:paraId="00000027">
      <w:pP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Theodore Loeffler</w:t>
      </w:r>
    </w:p>
    <w:p w:rsidR="00000000" w:rsidDel="00000000" w:rsidP="00000000" w:rsidRDefault="00000000" w:rsidRPr="00000000" w14:paraId="00000029">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Superintendent/Principal</w:t>
      </w:r>
    </w:p>
    <w:sectPr>
      <w:headerReference r:id="rId6" w:type="default"/>
      <w:pgSz w:h="15840" w:w="12240" w:orient="portrait"/>
      <w:pgMar w:bottom="1612.8000000000002" w:top="1699.1999999999998" w:left="1008"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veat">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widowControl w:val="0"/>
      <w:rPr/>
    </w:pPr>
    <w:r w:rsidDel="00000000" w:rsidR="00000000" w:rsidRPr="00000000">
      <w:rPr>
        <w:rtl w:val="0"/>
      </w:rPr>
    </w:r>
  </w:p>
  <w:tbl>
    <w:tblPr>
      <w:tblStyle w:val="Table1"/>
      <w:tblW w:w="10695.0" w:type="dxa"/>
      <w:jc w:val="left"/>
      <w:tblInd w:w="-7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9255"/>
      <w:tblGridChange w:id="0">
        <w:tblGrid>
          <w:gridCol w:w="1440"/>
          <w:gridCol w:w="9255"/>
        </w:tblGrid>
      </w:tblGridChange>
    </w:tblGrid>
    <w:tr>
      <w:trPr>
        <w:cantSplit w:val="0"/>
        <w:trHeight w:val="2460" w:hRule="atLeast"/>
        <w:tblHeader w:val="0"/>
      </w:trPr>
      <w:tc>
        <w:tcPr>
          <w:tcBorders>
            <w:top w:color="ffffff" w:space="0" w:sz="8" w:val="single"/>
            <w:left w:color="ffffff" w:space="0" w:sz="8" w:val="single"/>
            <w:bottom w:color="3984b7"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145" w:firstLine="0"/>
            <w:rPr/>
          </w:pPr>
          <w:r w:rsidDel="00000000" w:rsidR="00000000" w:rsidRPr="00000000">
            <w:rPr/>
            <w:drawing>
              <wp:inline distB="19050" distT="19050" distL="19050" distR="19050">
                <wp:extent cx="784225" cy="11763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4225" cy="1176338"/>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3984b7" w:space="0" w:sz="12"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right="1948.7451171875"/>
            <w:jc w:val="center"/>
            <w:rPr>
              <w:rFonts w:ascii="Caveat" w:cs="Caveat" w:eastAsia="Caveat" w:hAnsi="Caveat"/>
              <w:color w:val="3984b7"/>
            </w:rPr>
          </w:pPr>
          <w:r w:rsidDel="00000000" w:rsidR="00000000" w:rsidRPr="00000000">
            <w:rPr>
              <w:rFonts w:ascii="Caveat" w:cs="Caveat" w:eastAsia="Caveat" w:hAnsi="Caveat"/>
              <w:b w:val="1"/>
              <w:color w:val="3984b7"/>
              <w:sz w:val="38"/>
              <w:szCs w:val="38"/>
              <w:highlight w:val="white"/>
              <w:rtl w:val="0"/>
            </w:rPr>
            <w:t xml:space="preserve"> </w:t>
          </w:r>
          <w:r w:rsidDel="00000000" w:rsidR="00000000" w:rsidRPr="00000000">
            <w:rPr>
              <w:rFonts w:ascii="Caveat" w:cs="Caveat" w:eastAsia="Caveat" w:hAnsi="Caveat"/>
              <w:color w:val="3984b7"/>
              <w:sz w:val="38"/>
              <w:szCs w:val="38"/>
              <w:rtl w:val="0"/>
            </w:rPr>
            <w:t xml:space="preserve">Beach Haven School District  </w:t>
          </w:r>
          <w:r w:rsidDel="00000000" w:rsidR="00000000" w:rsidRPr="00000000">
            <w:rPr>
              <w:rFonts w:ascii="Caveat" w:cs="Caveat" w:eastAsia="Caveat" w:hAnsi="Caveat"/>
              <w:color w:val="3984b7"/>
              <w:sz w:val="28"/>
              <w:szCs w:val="28"/>
              <w:rtl w:val="0"/>
            </w:rPr>
            <w:t xml:space="preserve"> </w:t>
          </w:r>
          <w:r w:rsidDel="00000000" w:rsidR="00000000" w:rsidRPr="00000000">
            <w:rPr>
              <w:rFonts w:ascii="Caveat" w:cs="Caveat" w:eastAsia="Caveat" w:hAnsi="Caveat"/>
              <w:color w:val="3984b7"/>
              <w:rtl w:val="0"/>
            </w:rPr>
            <w:t xml:space="preserve">                </w:t>
          </w:r>
        </w:p>
        <w:p w:rsidR="00000000" w:rsidDel="00000000" w:rsidP="00000000" w:rsidRDefault="00000000" w:rsidRPr="00000000" w14:paraId="0000002D">
          <w:pPr>
            <w:spacing w:line="240" w:lineRule="auto"/>
            <w:rPr>
              <w:rFonts w:ascii="Caveat" w:cs="Caveat" w:eastAsia="Caveat" w:hAnsi="Caveat"/>
              <w:b w:val="1"/>
              <w:color w:val="3984b7"/>
              <w:sz w:val="20"/>
              <w:szCs w:val="20"/>
            </w:rPr>
          </w:pPr>
          <w:r w:rsidDel="00000000" w:rsidR="00000000" w:rsidRPr="00000000">
            <w:rPr>
              <w:rFonts w:ascii="Caveat" w:cs="Caveat" w:eastAsia="Caveat" w:hAnsi="Caveat"/>
              <w:color w:val="3984b7"/>
              <w:rtl w:val="0"/>
            </w:rPr>
            <w:t xml:space="preserve">                          700 North Beach Avenue, Beach Haven, NJ 08008                                        </w:t>
          </w:r>
          <w:r w:rsidDel="00000000" w:rsidR="00000000" w:rsidRPr="00000000">
            <w:rPr>
              <w:rFonts w:ascii="Caveat" w:cs="Caveat" w:eastAsia="Caveat" w:hAnsi="Caveat"/>
              <w:b w:val="1"/>
              <w:color w:val="3984b7"/>
              <w:sz w:val="20"/>
              <w:szCs w:val="20"/>
              <w:rtl w:val="0"/>
            </w:rPr>
            <w:t xml:space="preserve">Theodore R. Loeffler</w:t>
          </w:r>
        </w:p>
        <w:p w:rsidR="00000000" w:rsidDel="00000000" w:rsidP="00000000" w:rsidRDefault="00000000" w:rsidRPr="00000000" w14:paraId="0000002E">
          <w:pPr>
            <w:spacing w:line="240" w:lineRule="auto"/>
            <w:jc w:val="center"/>
            <w:rPr>
              <w:rFonts w:ascii="Caveat" w:cs="Caveat" w:eastAsia="Caveat" w:hAnsi="Caveat"/>
              <w:color w:val="3984b7"/>
              <w:sz w:val="20"/>
              <w:szCs w:val="20"/>
            </w:rPr>
          </w:pPr>
          <w:r w:rsidDel="00000000" w:rsidR="00000000" w:rsidRPr="00000000">
            <w:rPr>
              <w:rFonts w:ascii="Caveat" w:cs="Caveat" w:eastAsia="Caveat" w:hAnsi="Caveat"/>
              <w:color w:val="3984b7"/>
              <w:rtl w:val="0"/>
            </w:rPr>
            <w:t xml:space="preserve">                                 http://www.beachhavenschool.com/bhsd/                                  </w:t>
          </w:r>
          <w:r w:rsidDel="00000000" w:rsidR="00000000" w:rsidRPr="00000000">
            <w:rPr>
              <w:rFonts w:ascii="Caveat" w:cs="Caveat" w:eastAsia="Caveat" w:hAnsi="Caveat"/>
              <w:color w:val="3984b7"/>
              <w:sz w:val="18"/>
              <w:szCs w:val="18"/>
              <w:rtl w:val="0"/>
            </w:rPr>
            <w:t xml:space="preserve">     </w:t>
          </w:r>
          <w:r w:rsidDel="00000000" w:rsidR="00000000" w:rsidRPr="00000000">
            <w:rPr>
              <w:rFonts w:ascii="Caveat" w:cs="Caveat" w:eastAsia="Caveat" w:hAnsi="Caveat"/>
              <w:color w:val="3984b7"/>
              <w:sz w:val="20"/>
              <w:szCs w:val="20"/>
              <w:rtl w:val="0"/>
            </w:rPr>
            <w:t xml:space="preserve">Superintendent of Schools</w:t>
          </w:r>
        </w:p>
        <w:p w:rsidR="00000000" w:rsidDel="00000000" w:rsidP="00000000" w:rsidRDefault="00000000" w:rsidRPr="00000000" w14:paraId="0000002F">
          <w:pPr>
            <w:spacing w:line="240" w:lineRule="auto"/>
            <w:rPr>
              <w:rFonts w:ascii="Caveat" w:cs="Caveat" w:eastAsia="Caveat" w:hAnsi="Caveat"/>
              <w:color w:val="3984b7"/>
              <w:sz w:val="20"/>
              <w:szCs w:val="20"/>
              <w:highlight w:val="white"/>
            </w:rPr>
          </w:pPr>
          <w:r w:rsidDel="00000000" w:rsidR="00000000" w:rsidRPr="00000000">
            <w:rPr>
              <w:rFonts w:ascii="Caveat" w:cs="Caveat" w:eastAsia="Caveat" w:hAnsi="Caveat"/>
              <w:color w:val="3984b7"/>
              <w:rtl w:val="0"/>
            </w:rPr>
            <w:t xml:space="preserve">                                                       PH: 609-492-7411                                               </w:t>
          </w:r>
          <w:hyperlink r:id="rId2">
            <w:r w:rsidDel="00000000" w:rsidR="00000000" w:rsidRPr="00000000">
              <w:rPr>
                <w:rFonts w:ascii="Caveat" w:cs="Caveat" w:eastAsia="Caveat" w:hAnsi="Caveat"/>
                <w:color w:val="3984b7"/>
                <w:sz w:val="20"/>
                <w:szCs w:val="20"/>
                <w:highlight w:val="white"/>
                <w:rtl w:val="0"/>
              </w:rPr>
              <w:t xml:space="preserve">tloeffler@beachhavenschool.com</w:t>
            </w:r>
          </w:hyperlink>
          <w:r w:rsidDel="00000000" w:rsidR="00000000" w:rsidRPr="00000000">
            <w:rPr>
              <w:rtl w:val="0"/>
            </w:rPr>
          </w:r>
        </w:p>
        <w:p w:rsidR="00000000" w:rsidDel="00000000" w:rsidP="00000000" w:rsidRDefault="00000000" w:rsidRPr="00000000" w14:paraId="00000030">
          <w:pPr>
            <w:spacing w:line="240" w:lineRule="auto"/>
            <w:rPr>
              <w:rFonts w:ascii="Caveat" w:cs="Caveat" w:eastAsia="Caveat" w:hAnsi="Caveat"/>
              <w:color w:val="3984b7"/>
              <w:sz w:val="16"/>
              <w:szCs w:val="16"/>
              <w:highlight w:val="white"/>
              <w:u w:val="single"/>
            </w:rPr>
          </w:pPr>
          <w:r w:rsidDel="00000000" w:rsidR="00000000" w:rsidRPr="00000000">
            <w:rPr>
              <w:rtl w:val="0"/>
            </w:rPr>
          </w:r>
        </w:p>
        <w:p w:rsidR="00000000" w:rsidDel="00000000" w:rsidP="00000000" w:rsidRDefault="00000000" w:rsidRPr="00000000" w14:paraId="00000031">
          <w:pPr>
            <w:spacing w:line="240" w:lineRule="auto"/>
            <w:jc w:val="center"/>
            <w:rPr>
              <w:rFonts w:ascii="Caveat" w:cs="Caveat" w:eastAsia="Caveat" w:hAnsi="Caveat"/>
              <w:color w:val="3984b7"/>
              <w:highlight w:val="white"/>
            </w:rPr>
          </w:pPr>
          <w:r w:rsidDel="00000000" w:rsidR="00000000" w:rsidRPr="00000000">
            <w:rPr>
              <w:rFonts w:ascii="Caveat" w:cs="Caveat" w:eastAsia="Caveat" w:hAnsi="Caveat"/>
              <w:color w:val="3984b7"/>
              <w:sz w:val="20"/>
              <w:szCs w:val="20"/>
              <w:rtl w:val="0"/>
            </w:rPr>
            <w:t xml:space="preserve">It is the mission of the Beach Haven Board of Education and the Beach Haven Elementary School District to provide pupils with an education which allows them to experience appropriate high expectations, allowing them to become caring, responsible citizens, ultimately having the skills necessary to solve complex problems, and the desire to strive for excellence as life-long learners.</w:t>
          </w:r>
          <w:r w:rsidDel="00000000" w:rsidR="00000000" w:rsidRPr="00000000">
            <w:rPr>
              <w:rtl w:val="0"/>
            </w:rPr>
          </w:r>
        </w:p>
      </w:tc>
    </w:tr>
  </w:tbl>
  <w:p w:rsidR="00000000" w:rsidDel="00000000" w:rsidP="00000000" w:rsidRDefault="00000000" w:rsidRPr="00000000" w14:paraId="00000032">
    <w:pPr>
      <w:widowControl w:val="0"/>
      <w:shd w:fill="ffffff" w:val="clea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3">
    <w:pPr>
      <w:widowControl w:val="0"/>
      <w:shd w:fill="ffffff" w:val="clea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tloeffler@beachhaven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